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BBD" w:rsidRPr="006459E6" w:rsidRDefault="00332BBD" w:rsidP="00ED7238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9E6">
        <w:rPr>
          <w:rFonts w:ascii="Times New Roman" w:hAnsi="Times New Roman" w:cs="Times New Roman"/>
          <w:b/>
          <w:sz w:val="28"/>
          <w:szCs w:val="28"/>
        </w:rPr>
        <w:t>Темы для подготовки к ди</w:t>
      </w:r>
      <w:bookmarkStart w:id="0" w:name="_GoBack"/>
      <w:bookmarkEnd w:id="0"/>
      <w:r w:rsidRPr="006459E6">
        <w:rPr>
          <w:rFonts w:ascii="Times New Roman" w:hAnsi="Times New Roman" w:cs="Times New Roman"/>
          <w:b/>
          <w:sz w:val="28"/>
          <w:szCs w:val="28"/>
        </w:rPr>
        <w:t>фференцированному зачету по химии</w:t>
      </w:r>
    </w:p>
    <w:p w:rsidR="00332BBD" w:rsidRPr="006459E6" w:rsidRDefault="00332BBD" w:rsidP="006459E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9E6">
        <w:rPr>
          <w:rFonts w:ascii="Times New Roman" w:hAnsi="Times New Roman" w:cs="Times New Roman"/>
          <w:sz w:val="28"/>
          <w:szCs w:val="28"/>
        </w:rPr>
        <w:t>Периодический закон и Периодическая система Д.И. Менделеева. Закономерности изменения химических свойств элементов в ПС</w:t>
      </w:r>
    </w:p>
    <w:p w:rsidR="00332BBD" w:rsidRPr="006459E6" w:rsidRDefault="00332BBD" w:rsidP="006459E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9E6">
        <w:rPr>
          <w:rFonts w:ascii="Times New Roman" w:hAnsi="Times New Roman" w:cs="Times New Roman"/>
          <w:sz w:val="28"/>
          <w:szCs w:val="28"/>
        </w:rPr>
        <w:t>Строение атома. Электронная конфигурация атома</w:t>
      </w:r>
    </w:p>
    <w:p w:rsidR="00332BBD" w:rsidRPr="006459E6" w:rsidRDefault="00332BBD" w:rsidP="006459E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9E6">
        <w:rPr>
          <w:rFonts w:ascii="Times New Roman" w:hAnsi="Times New Roman" w:cs="Times New Roman"/>
          <w:sz w:val="28"/>
          <w:szCs w:val="28"/>
        </w:rPr>
        <w:t>Химическая связь. Валентность.</w:t>
      </w:r>
    </w:p>
    <w:p w:rsidR="00332BBD" w:rsidRPr="006459E6" w:rsidRDefault="00332BBD" w:rsidP="006459E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9E6">
        <w:rPr>
          <w:rFonts w:ascii="Times New Roman" w:hAnsi="Times New Roman" w:cs="Times New Roman"/>
          <w:sz w:val="28"/>
          <w:szCs w:val="28"/>
        </w:rPr>
        <w:t>Растворы. Концентрация растворов. Осмос. Решение задач по теме «растворы»</w:t>
      </w:r>
    </w:p>
    <w:p w:rsidR="00332BBD" w:rsidRPr="006459E6" w:rsidRDefault="00332BBD" w:rsidP="006459E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9E6">
        <w:rPr>
          <w:rFonts w:ascii="Times New Roman" w:hAnsi="Times New Roman" w:cs="Times New Roman"/>
          <w:sz w:val="28"/>
          <w:szCs w:val="28"/>
        </w:rPr>
        <w:t>Электролиты. Диссоциация ионных и ковалентных соединений. Реакц</w:t>
      </w:r>
      <w:proofErr w:type="gramStart"/>
      <w:r w:rsidRPr="006459E6">
        <w:rPr>
          <w:rFonts w:ascii="Times New Roman" w:hAnsi="Times New Roman" w:cs="Times New Roman"/>
          <w:sz w:val="28"/>
          <w:szCs w:val="28"/>
        </w:rPr>
        <w:t>ии ио</w:t>
      </w:r>
      <w:proofErr w:type="gramEnd"/>
      <w:r w:rsidRPr="006459E6">
        <w:rPr>
          <w:rFonts w:ascii="Times New Roman" w:hAnsi="Times New Roman" w:cs="Times New Roman"/>
          <w:sz w:val="28"/>
          <w:szCs w:val="28"/>
        </w:rPr>
        <w:t>нного обмена. Соли в свете ТЕД. Гидролиз солей. Кислоты в свете ТЕД. Основание в свете ТЕД. Решение реакций ионного обмена. Взаимосвязь между классами неорганических соединений в свете ТЕД.</w:t>
      </w:r>
    </w:p>
    <w:p w:rsidR="00332BBD" w:rsidRPr="006459E6" w:rsidRDefault="00332BBD" w:rsidP="006459E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9E6">
        <w:rPr>
          <w:rFonts w:ascii="Times New Roman" w:hAnsi="Times New Roman" w:cs="Times New Roman"/>
          <w:sz w:val="28"/>
          <w:szCs w:val="28"/>
        </w:rPr>
        <w:t>Роль гидролитических процессов в организме.</w:t>
      </w:r>
    </w:p>
    <w:p w:rsidR="00332BBD" w:rsidRPr="006459E6" w:rsidRDefault="00332BBD" w:rsidP="006459E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59E6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6459E6">
        <w:rPr>
          <w:rFonts w:ascii="Times New Roman" w:hAnsi="Times New Roman" w:cs="Times New Roman"/>
          <w:sz w:val="28"/>
          <w:szCs w:val="28"/>
        </w:rPr>
        <w:t>-восстановительные реакции.</w:t>
      </w:r>
    </w:p>
    <w:p w:rsidR="00332BBD" w:rsidRPr="006459E6" w:rsidRDefault="00332BBD" w:rsidP="006459E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9E6">
        <w:rPr>
          <w:rFonts w:ascii="Times New Roman" w:hAnsi="Times New Roman" w:cs="Times New Roman"/>
          <w:sz w:val="28"/>
          <w:szCs w:val="28"/>
        </w:rPr>
        <w:t>Общая характеристика неметаллов. Азот и его соединения. Аммиак, свойства солей аммония. Углерод и его соединения. Адсорбция. Изучение свойств карбонатов. Химия галогенов и их соединений</w:t>
      </w:r>
    </w:p>
    <w:p w:rsidR="00332BBD" w:rsidRPr="006459E6" w:rsidRDefault="00332BBD" w:rsidP="006459E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9E6">
        <w:rPr>
          <w:rFonts w:ascii="Times New Roman" w:hAnsi="Times New Roman" w:cs="Times New Roman"/>
          <w:sz w:val="28"/>
          <w:szCs w:val="28"/>
        </w:rPr>
        <w:t>Положение металлов в ПС. Строение атома. Изучение свойств алюминия и меди. Физические и химические свойства металлов. Изучение свойств цинка и железа. Получение металлов. Электролиз. Основные методы получения металлов. Коррозия металлов.</w:t>
      </w:r>
    </w:p>
    <w:p w:rsidR="00332BBD" w:rsidRPr="006459E6" w:rsidRDefault="00332BBD" w:rsidP="006459E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9E6">
        <w:rPr>
          <w:rFonts w:ascii="Times New Roman" w:hAnsi="Times New Roman" w:cs="Times New Roman"/>
          <w:sz w:val="28"/>
          <w:szCs w:val="28"/>
        </w:rPr>
        <w:t>Применение в медицине металлов и неметаллов.</w:t>
      </w:r>
    </w:p>
    <w:p w:rsidR="00332BBD" w:rsidRPr="006459E6" w:rsidRDefault="00332BBD" w:rsidP="006459E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9E6">
        <w:rPr>
          <w:rFonts w:ascii="Times New Roman" w:hAnsi="Times New Roman" w:cs="Times New Roman"/>
          <w:sz w:val="28"/>
          <w:szCs w:val="28"/>
        </w:rPr>
        <w:t>Благородные газы.</w:t>
      </w:r>
    </w:p>
    <w:p w:rsidR="00332BBD" w:rsidRPr="006459E6" w:rsidRDefault="00332BBD" w:rsidP="006459E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9E6">
        <w:rPr>
          <w:rFonts w:ascii="Times New Roman" w:hAnsi="Times New Roman" w:cs="Times New Roman"/>
          <w:sz w:val="28"/>
          <w:szCs w:val="28"/>
        </w:rPr>
        <w:t>Предельные углеводороды. Алканы: Химические свойства алканов. Изомерия алканов.</w:t>
      </w:r>
    </w:p>
    <w:p w:rsidR="00332BBD" w:rsidRPr="006459E6" w:rsidRDefault="00332BBD" w:rsidP="006459E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9E6">
        <w:rPr>
          <w:rFonts w:ascii="Times New Roman" w:hAnsi="Times New Roman" w:cs="Times New Roman"/>
          <w:sz w:val="28"/>
          <w:szCs w:val="28"/>
        </w:rPr>
        <w:t xml:space="preserve">Непредельные углеводороды. Алкены: Изомерия алкенов. Получение и применение алкенов. </w:t>
      </w:r>
    </w:p>
    <w:p w:rsidR="00332BBD" w:rsidRPr="006459E6" w:rsidRDefault="00332BBD" w:rsidP="006459E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9E6">
        <w:rPr>
          <w:rFonts w:ascii="Times New Roman" w:hAnsi="Times New Roman" w:cs="Times New Roman"/>
          <w:sz w:val="28"/>
          <w:szCs w:val="28"/>
        </w:rPr>
        <w:t xml:space="preserve">Ацетиленовые углеводороды. </w:t>
      </w:r>
      <w:proofErr w:type="spellStart"/>
      <w:r w:rsidRPr="006459E6">
        <w:rPr>
          <w:rFonts w:ascii="Times New Roman" w:hAnsi="Times New Roman" w:cs="Times New Roman"/>
          <w:sz w:val="28"/>
          <w:szCs w:val="28"/>
        </w:rPr>
        <w:t>Алкины</w:t>
      </w:r>
      <w:proofErr w:type="spellEnd"/>
      <w:r w:rsidRPr="006459E6">
        <w:rPr>
          <w:rFonts w:ascii="Times New Roman" w:hAnsi="Times New Roman" w:cs="Times New Roman"/>
          <w:sz w:val="28"/>
          <w:szCs w:val="28"/>
        </w:rPr>
        <w:t xml:space="preserve">: Химические свойства </w:t>
      </w:r>
      <w:proofErr w:type="spellStart"/>
      <w:r w:rsidRPr="006459E6">
        <w:rPr>
          <w:rFonts w:ascii="Times New Roman" w:hAnsi="Times New Roman" w:cs="Times New Roman"/>
          <w:sz w:val="28"/>
          <w:szCs w:val="28"/>
        </w:rPr>
        <w:t>алкинов</w:t>
      </w:r>
      <w:proofErr w:type="spellEnd"/>
      <w:r w:rsidRPr="006459E6">
        <w:rPr>
          <w:rFonts w:ascii="Times New Roman" w:hAnsi="Times New Roman" w:cs="Times New Roman"/>
          <w:sz w:val="28"/>
          <w:szCs w:val="28"/>
        </w:rPr>
        <w:t xml:space="preserve">. Получение, применение </w:t>
      </w:r>
      <w:proofErr w:type="spellStart"/>
      <w:r w:rsidRPr="006459E6">
        <w:rPr>
          <w:rFonts w:ascii="Times New Roman" w:hAnsi="Times New Roman" w:cs="Times New Roman"/>
          <w:sz w:val="28"/>
          <w:szCs w:val="28"/>
        </w:rPr>
        <w:t>алкинов</w:t>
      </w:r>
      <w:proofErr w:type="spellEnd"/>
      <w:r w:rsidRPr="006459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2BBD" w:rsidRPr="006459E6" w:rsidRDefault="00332BBD" w:rsidP="006459E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9E6">
        <w:rPr>
          <w:rFonts w:ascii="Times New Roman" w:hAnsi="Times New Roman" w:cs="Times New Roman"/>
          <w:sz w:val="28"/>
          <w:szCs w:val="28"/>
        </w:rPr>
        <w:t>Диеновые углеводороды. Свойства диенов. Изучение свойств каучука и резины.</w:t>
      </w:r>
    </w:p>
    <w:p w:rsidR="00332BBD" w:rsidRPr="006459E6" w:rsidRDefault="00332BBD" w:rsidP="006459E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9E6">
        <w:rPr>
          <w:rFonts w:ascii="Times New Roman" w:hAnsi="Times New Roman" w:cs="Times New Roman"/>
          <w:sz w:val="28"/>
          <w:szCs w:val="28"/>
        </w:rPr>
        <w:t>Ароматические углеводороды. Свойства бензола и его гомологов.</w:t>
      </w:r>
    </w:p>
    <w:p w:rsidR="00332BBD" w:rsidRPr="006459E6" w:rsidRDefault="00332BBD" w:rsidP="006459E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9E6">
        <w:rPr>
          <w:rFonts w:ascii="Times New Roman" w:hAnsi="Times New Roman" w:cs="Times New Roman"/>
          <w:sz w:val="28"/>
          <w:szCs w:val="28"/>
        </w:rPr>
        <w:t>Взаимосвязь гомологических рядов углеводородов. Природные источники углеводородов.</w:t>
      </w:r>
    </w:p>
    <w:p w:rsidR="00332BBD" w:rsidRPr="006459E6" w:rsidRDefault="00332BBD" w:rsidP="006459E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9E6">
        <w:rPr>
          <w:rFonts w:ascii="Times New Roman" w:hAnsi="Times New Roman" w:cs="Times New Roman"/>
          <w:sz w:val="28"/>
          <w:szCs w:val="28"/>
        </w:rPr>
        <w:t>Спирты и фенолы</w:t>
      </w:r>
      <w:proofErr w:type="gramStart"/>
      <w:r w:rsidRPr="006459E6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6459E6">
        <w:rPr>
          <w:rFonts w:ascii="Times New Roman" w:hAnsi="Times New Roman" w:cs="Times New Roman"/>
          <w:sz w:val="28"/>
          <w:szCs w:val="28"/>
        </w:rPr>
        <w:t>Свойства спиртов и  фенолов.</w:t>
      </w:r>
    </w:p>
    <w:p w:rsidR="00332BBD" w:rsidRPr="006459E6" w:rsidRDefault="00332BBD" w:rsidP="006459E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9E6">
        <w:rPr>
          <w:rFonts w:ascii="Times New Roman" w:hAnsi="Times New Roman" w:cs="Times New Roman"/>
          <w:sz w:val="28"/>
          <w:szCs w:val="28"/>
        </w:rPr>
        <w:t>Альдегиды и  кетоны. Свойства альдегидов и  кетонов.</w:t>
      </w:r>
    </w:p>
    <w:p w:rsidR="00332BBD" w:rsidRPr="006459E6" w:rsidRDefault="00332BBD" w:rsidP="006459E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9E6">
        <w:rPr>
          <w:rFonts w:ascii="Times New Roman" w:hAnsi="Times New Roman" w:cs="Times New Roman"/>
          <w:sz w:val="28"/>
          <w:szCs w:val="28"/>
        </w:rPr>
        <w:t>Карбоновые кислоты. Свойства карбоновых кислот.</w:t>
      </w:r>
    </w:p>
    <w:p w:rsidR="00332BBD" w:rsidRPr="006459E6" w:rsidRDefault="00332BBD" w:rsidP="006459E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9E6">
        <w:rPr>
          <w:rFonts w:ascii="Times New Roman" w:hAnsi="Times New Roman" w:cs="Times New Roman"/>
          <w:sz w:val="28"/>
          <w:szCs w:val="28"/>
        </w:rPr>
        <w:t>Эфиры. Свойства эфиров.</w:t>
      </w:r>
    </w:p>
    <w:p w:rsidR="00332BBD" w:rsidRPr="006459E6" w:rsidRDefault="00332BBD" w:rsidP="006459E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9E6">
        <w:rPr>
          <w:rFonts w:ascii="Times New Roman" w:hAnsi="Times New Roman" w:cs="Times New Roman"/>
          <w:sz w:val="28"/>
          <w:szCs w:val="28"/>
        </w:rPr>
        <w:t>Углеводы. Свойства углеводов</w:t>
      </w:r>
    </w:p>
    <w:p w:rsidR="00332BBD" w:rsidRPr="006459E6" w:rsidRDefault="00332BBD" w:rsidP="006459E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9E6">
        <w:rPr>
          <w:rFonts w:ascii="Times New Roman" w:hAnsi="Times New Roman" w:cs="Times New Roman"/>
          <w:sz w:val="28"/>
          <w:szCs w:val="28"/>
        </w:rPr>
        <w:t>Азотосодержащие органические вещества. Амины, аминокислоты. Многообразие аминокислот. Белки.</w:t>
      </w:r>
    </w:p>
    <w:p w:rsidR="00332BBD" w:rsidRPr="006459E6" w:rsidRDefault="00332BBD" w:rsidP="006459E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9E6">
        <w:rPr>
          <w:rFonts w:ascii="Times New Roman" w:hAnsi="Times New Roman" w:cs="Times New Roman"/>
          <w:sz w:val="28"/>
          <w:szCs w:val="28"/>
        </w:rPr>
        <w:t>Нуклеиновые кислоты</w:t>
      </w:r>
    </w:p>
    <w:p w:rsidR="00332BBD" w:rsidRPr="006459E6" w:rsidRDefault="00332BBD" w:rsidP="006459E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9E6">
        <w:rPr>
          <w:rFonts w:ascii="Times New Roman" w:hAnsi="Times New Roman" w:cs="Times New Roman"/>
          <w:sz w:val="28"/>
          <w:szCs w:val="28"/>
        </w:rPr>
        <w:t>Генетическая связь между классами органических веществ.</w:t>
      </w:r>
    </w:p>
    <w:sectPr w:rsidR="00332BBD" w:rsidRPr="006459E6" w:rsidSect="005B39F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C1F62"/>
    <w:multiLevelType w:val="hybridMultilevel"/>
    <w:tmpl w:val="76449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BD"/>
    <w:rsid w:val="00042928"/>
    <w:rsid w:val="00332BBD"/>
    <w:rsid w:val="00360EAE"/>
    <w:rsid w:val="003A061F"/>
    <w:rsid w:val="005B39F6"/>
    <w:rsid w:val="006459E6"/>
    <w:rsid w:val="00ED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</dc:creator>
  <cp:lastModifiedBy>User</cp:lastModifiedBy>
  <cp:revision>6</cp:revision>
  <dcterms:created xsi:type="dcterms:W3CDTF">2021-02-01T13:52:00Z</dcterms:created>
  <dcterms:modified xsi:type="dcterms:W3CDTF">2021-03-02T09:11:00Z</dcterms:modified>
</cp:coreProperties>
</file>