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AE" w:rsidRPr="00DE1993" w:rsidRDefault="00B11F1F" w:rsidP="00B11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993">
        <w:rPr>
          <w:rFonts w:ascii="Times New Roman" w:hAnsi="Times New Roman" w:cs="Times New Roman"/>
          <w:b/>
          <w:sz w:val="28"/>
          <w:szCs w:val="28"/>
        </w:rPr>
        <w:t>Темы для подготовки к дифференцированному зачету по предметы ОБЖ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1993">
        <w:rPr>
          <w:rFonts w:ascii="Times New Roman" w:hAnsi="Times New Roman" w:cs="Times New Roman"/>
          <w:sz w:val="28"/>
          <w:szCs w:val="28"/>
        </w:rPr>
        <w:t>Правила и безопасность дорожного движения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Здоровье и здоровый образ жизни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Алкоголь и его влияние на здоровье человека, социальные последствия алкоголя</w:t>
      </w:r>
      <w:proofErr w:type="gramStart"/>
      <w:r w:rsidRPr="00DE19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 xml:space="preserve">Курение и его влияние на состояние здоровья. 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Наркотики, наркомания и токсикомания, общие понятия и определения. Социальные последствия пристрастия к наркотикам. Профилактика наркомании.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Факторы, способствующие укреплению здоровья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Анализ влияния двигательной активности на здоровье человека, определение основных форм закаливания.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Организация труда и отдыха студента.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Изучение основных положений организации рационального питания.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Семья в современном обществе. Законодательство о семье.  Роль семьи в укреплении и охране здоровья человека. Характеристика факторов, влияющих на репродуктивное  здоровье человека.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 xml:space="preserve">Чрезвычайные ситуации (ЧС) мирного времени. </w:t>
      </w:r>
      <w:proofErr w:type="gramStart"/>
      <w:r w:rsidRPr="00DE1993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ликвидации чрезвычайных ситуаций (РСЧС</w:t>
      </w:r>
      <w:proofErr w:type="gramEnd"/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Поражающие факторы и виды пожаров. Меры пожарной безопасности, организация и проведение мероприятий  по защите населения при пожарах.  Порядок приведения в действие  средств пожаротушения и пользование ими при тушении пожара.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 xml:space="preserve">Правила безопасного поведения при угрозе террористического акта, захвате в качестве заложника. 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Правила поведения в толпе.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Современные средства поражения и их поражающие факторы.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Изучение и использование средств  индивидуальной защиты от поражающих факторов в ЧС мирного и военного времени.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Гражданская оборона – составная часть обороноспособности страны.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Устойчивость производств в условиях чрезвычайных ситуаций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Государственные службы по охране здоровья и безопасности граждан.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История создания Вооруженных Сил России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Организационная структура  Вооруженных сил Российской Федерации. Виды вооруженных сил РФ.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Рода вооруженных сил РФ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Воинская обязанность, основные понятия. Воинский учет: организация, предназначение, первоначальная постановка, медицинское освидетельствование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Основное содержание обязательной подготовки  граждан к военной службе. Добровольная подготовка граждан к военной службе, основные направления добровольной подготовки.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lastRenderedPageBreak/>
        <w:t>Призыв на военную службу. Прохождение военной службы по контракту. Альтернативная гражданская служба: основные условия, требования.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Основные качества личности военнослужащего.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Виды воинской деятельности и их особенности. Воинская дисциплина и ответственность. Общие права и обязанности  военнослужащего.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 xml:space="preserve">Изучение способов бесконфликтного общения  и </w:t>
      </w:r>
      <w:proofErr w:type="spellStart"/>
      <w:r w:rsidRPr="00DE199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E1993">
        <w:rPr>
          <w:rFonts w:ascii="Times New Roman" w:hAnsi="Times New Roman" w:cs="Times New Roman"/>
          <w:sz w:val="28"/>
          <w:szCs w:val="28"/>
        </w:rPr>
        <w:t>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Боевые традиции и ритуалы Вооруженных Сил России.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Особенности воинского коллектива, значение войскового товарищества в боевых условиях и повседневной жизни частей и подразделений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Международное гуманитарное право история создания, задачи, соблюдение норм.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Основы медицинских знаний. Понятие первой помощи.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Первая помощь при отсутствии сознания. Признаки обморока. Первая помощь при отсутствии кровообращения (остановке сердца). Изучение  и освоение правил проведения непрямого массажа сердца и искусственной вентиляции легких.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Первая помощь при травмах и ранениях. Понятие и виды кровотечений.  Первая помощь при кровотечениях. Изучение и освоение основных приемов оказания первой помощи при кровотечениях.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Тренировка в наложении повязок различного вида.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 xml:space="preserve">Первая помощь при электротравмах  и повреждениях молнией. 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Понятие, основные виды и степени ожогов.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Основные степени отморожения.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 xml:space="preserve">Острое и хроническое отравление. 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Практические приемы оказания первой помощи при: попадании инородных тел в верхние дыхательные пути; термических ожогах.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Практические приемы оказания первой помощи при переохлаждении и обморожении. Практические приемы оказания первой помощи утопающим.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 xml:space="preserve">Инфекции, передаваемые половым путем и их профилактика. 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Признаки и сроки беременности. Особенности питания и образа жизни беременной женщины.</w:t>
      </w:r>
    </w:p>
    <w:p w:rsidR="00B11F1F" w:rsidRPr="00DE1993" w:rsidRDefault="00B11F1F" w:rsidP="00DE199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93">
        <w:rPr>
          <w:rFonts w:ascii="Times New Roman" w:hAnsi="Times New Roman" w:cs="Times New Roman"/>
          <w:sz w:val="28"/>
          <w:szCs w:val="28"/>
        </w:rPr>
        <w:t>Здоровье родителей и здоровье будущих детей.</w:t>
      </w:r>
      <w:bookmarkEnd w:id="0"/>
    </w:p>
    <w:sectPr w:rsidR="00B11F1F" w:rsidRPr="00DE1993" w:rsidSect="00DE199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B6422"/>
    <w:multiLevelType w:val="hybridMultilevel"/>
    <w:tmpl w:val="623E7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1F"/>
    <w:rsid w:val="00360EAE"/>
    <w:rsid w:val="008D6EB2"/>
    <w:rsid w:val="00B11F1F"/>
    <w:rsid w:val="00D61E49"/>
    <w:rsid w:val="00D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</dc:creator>
  <cp:lastModifiedBy>User</cp:lastModifiedBy>
  <cp:revision>3</cp:revision>
  <dcterms:created xsi:type="dcterms:W3CDTF">2021-02-01T13:51:00Z</dcterms:created>
  <dcterms:modified xsi:type="dcterms:W3CDTF">2021-03-02T09:12:00Z</dcterms:modified>
</cp:coreProperties>
</file>