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A8B" w:rsidRPr="00C56970" w:rsidRDefault="00F91A8B" w:rsidP="00F91A8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  <w:lang w:eastAsia="ru-RU"/>
        </w:rPr>
        <w:t xml:space="preserve">Список манипуляций для экзамена </w:t>
      </w:r>
      <w:r w:rsidRPr="00C56970">
        <w:rPr>
          <w:rFonts w:ascii="Times New Roman" w:hAnsi="Times New Roman"/>
          <w:b/>
          <w:sz w:val="32"/>
          <w:szCs w:val="32"/>
          <w:lang w:eastAsia="ru-RU"/>
        </w:rPr>
        <w:t>ПМ02  МДК 02.04 « Педиатрия» АД</w:t>
      </w:r>
    </w:p>
    <w:p w:rsidR="00F91A8B" w:rsidRPr="007E54BD" w:rsidRDefault="00F91A8B" w:rsidP="00F91A8B">
      <w:pPr>
        <w:pStyle w:val="a3"/>
        <w:jc w:val="center"/>
        <w:rPr>
          <w:rFonts w:ascii="Times New Roman" w:hAnsi="Times New Roman"/>
          <w:b/>
        </w:rPr>
      </w:pPr>
    </w:p>
    <w:p w:rsidR="00F91A8B" w:rsidRPr="00F91A8B" w:rsidRDefault="00F91A8B" w:rsidP="00F91A8B">
      <w:pPr>
        <w:pStyle w:val="a3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F91A8B">
        <w:rPr>
          <w:rFonts w:ascii="Times New Roman" w:hAnsi="Times New Roman"/>
          <w:sz w:val="28"/>
          <w:szCs w:val="28"/>
        </w:rPr>
        <w:t>термометрия у детей</w:t>
      </w:r>
    </w:p>
    <w:p w:rsidR="00F91A8B" w:rsidRPr="00F91A8B" w:rsidRDefault="00F91A8B" w:rsidP="00F91A8B">
      <w:pPr>
        <w:pStyle w:val="a3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F91A8B">
        <w:rPr>
          <w:rFonts w:ascii="Times New Roman" w:hAnsi="Times New Roman"/>
          <w:sz w:val="28"/>
          <w:szCs w:val="28"/>
        </w:rPr>
        <w:t xml:space="preserve">подсчет частоты дыхания у детей и оценка </w:t>
      </w:r>
    </w:p>
    <w:p w:rsidR="00F91A8B" w:rsidRPr="00F91A8B" w:rsidRDefault="00F91A8B" w:rsidP="00F91A8B">
      <w:pPr>
        <w:pStyle w:val="a3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F91A8B">
        <w:rPr>
          <w:rFonts w:ascii="Times New Roman" w:hAnsi="Times New Roman"/>
          <w:sz w:val="28"/>
          <w:szCs w:val="28"/>
        </w:rPr>
        <w:t xml:space="preserve">измерение пульса у детей с оценкой </w:t>
      </w:r>
    </w:p>
    <w:p w:rsidR="00F91A8B" w:rsidRPr="00F91A8B" w:rsidRDefault="00F91A8B" w:rsidP="00F91A8B">
      <w:pPr>
        <w:pStyle w:val="a3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F91A8B">
        <w:rPr>
          <w:rFonts w:ascii="Times New Roman" w:hAnsi="Times New Roman"/>
          <w:sz w:val="28"/>
          <w:szCs w:val="28"/>
        </w:rPr>
        <w:t xml:space="preserve">измерение артериального давления у детей </w:t>
      </w:r>
    </w:p>
    <w:p w:rsidR="00F91A8B" w:rsidRPr="00F91A8B" w:rsidRDefault="00F91A8B" w:rsidP="00F91A8B">
      <w:pPr>
        <w:pStyle w:val="a3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F91A8B">
        <w:rPr>
          <w:rFonts w:ascii="Times New Roman" w:hAnsi="Times New Roman"/>
          <w:sz w:val="28"/>
          <w:szCs w:val="28"/>
        </w:rPr>
        <w:t xml:space="preserve">консультирование по оксигенотерапии у детей </w:t>
      </w:r>
    </w:p>
    <w:p w:rsidR="00F91A8B" w:rsidRPr="00F91A8B" w:rsidRDefault="00F91A8B" w:rsidP="00F91A8B">
      <w:pPr>
        <w:pStyle w:val="a3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F91A8B">
        <w:rPr>
          <w:rFonts w:ascii="Times New Roman" w:hAnsi="Times New Roman"/>
          <w:sz w:val="28"/>
          <w:szCs w:val="28"/>
        </w:rPr>
        <w:t>закапывание капель в ухо, нос, глаз ребенку</w:t>
      </w:r>
    </w:p>
    <w:p w:rsidR="00F91A8B" w:rsidRPr="00F91A8B" w:rsidRDefault="00F91A8B" w:rsidP="00F91A8B">
      <w:pPr>
        <w:pStyle w:val="a3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F91A8B">
        <w:rPr>
          <w:rFonts w:ascii="Times New Roman" w:hAnsi="Times New Roman"/>
          <w:sz w:val="28"/>
          <w:szCs w:val="28"/>
        </w:rPr>
        <w:t>постановка грелки ребенку</w:t>
      </w:r>
    </w:p>
    <w:p w:rsidR="00F91A8B" w:rsidRPr="00F91A8B" w:rsidRDefault="00F91A8B" w:rsidP="00F91A8B">
      <w:pPr>
        <w:pStyle w:val="a3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F91A8B">
        <w:rPr>
          <w:rFonts w:ascii="Times New Roman" w:hAnsi="Times New Roman"/>
          <w:sz w:val="28"/>
          <w:szCs w:val="28"/>
        </w:rPr>
        <w:t xml:space="preserve">постановка пузыря со льдом ребенку </w:t>
      </w:r>
    </w:p>
    <w:p w:rsidR="00F91A8B" w:rsidRPr="00F91A8B" w:rsidRDefault="00F91A8B" w:rsidP="00F91A8B">
      <w:pPr>
        <w:pStyle w:val="a3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F91A8B">
        <w:rPr>
          <w:rFonts w:ascii="Times New Roman" w:hAnsi="Times New Roman"/>
          <w:sz w:val="28"/>
          <w:szCs w:val="28"/>
        </w:rPr>
        <w:t xml:space="preserve">лечебная ванна у детей </w:t>
      </w:r>
    </w:p>
    <w:p w:rsidR="00F91A8B" w:rsidRPr="00F91A8B" w:rsidRDefault="00F91A8B" w:rsidP="00F91A8B">
      <w:pPr>
        <w:pStyle w:val="a3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F91A8B">
        <w:rPr>
          <w:rFonts w:ascii="Times New Roman" w:hAnsi="Times New Roman"/>
          <w:sz w:val="28"/>
          <w:szCs w:val="28"/>
        </w:rPr>
        <w:t>особенности внутримышечных инъекций детям</w:t>
      </w:r>
    </w:p>
    <w:p w:rsidR="00F91A8B" w:rsidRPr="00F91A8B" w:rsidRDefault="00F91A8B" w:rsidP="00F91A8B">
      <w:pPr>
        <w:pStyle w:val="a3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F91A8B">
        <w:rPr>
          <w:rFonts w:ascii="Times New Roman" w:hAnsi="Times New Roman"/>
          <w:sz w:val="28"/>
          <w:szCs w:val="28"/>
        </w:rPr>
        <w:t xml:space="preserve">постановка газоотводной трубки у детей раннего возраста </w:t>
      </w:r>
    </w:p>
    <w:p w:rsidR="00F91A8B" w:rsidRPr="00F91A8B" w:rsidRDefault="00F91A8B" w:rsidP="00F91A8B">
      <w:pPr>
        <w:pStyle w:val="a3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F91A8B">
        <w:rPr>
          <w:rFonts w:ascii="Times New Roman" w:hAnsi="Times New Roman"/>
          <w:sz w:val="28"/>
          <w:szCs w:val="28"/>
        </w:rPr>
        <w:t xml:space="preserve">очистительная клизма у детей </w:t>
      </w:r>
    </w:p>
    <w:p w:rsidR="00F91A8B" w:rsidRPr="00F91A8B" w:rsidRDefault="00F91A8B" w:rsidP="00F91A8B">
      <w:pPr>
        <w:pStyle w:val="a3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F91A8B">
        <w:rPr>
          <w:rFonts w:ascii="Times New Roman" w:hAnsi="Times New Roman"/>
          <w:sz w:val="28"/>
          <w:szCs w:val="28"/>
        </w:rPr>
        <w:t xml:space="preserve">промывание желудка у детей </w:t>
      </w:r>
    </w:p>
    <w:p w:rsidR="00F91A8B" w:rsidRPr="00F91A8B" w:rsidRDefault="00F91A8B" w:rsidP="00F91A8B">
      <w:pPr>
        <w:pStyle w:val="a3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F91A8B">
        <w:rPr>
          <w:rFonts w:ascii="Times New Roman" w:hAnsi="Times New Roman"/>
          <w:sz w:val="28"/>
          <w:szCs w:val="28"/>
        </w:rPr>
        <w:t xml:space="preserve">сбор кала на копрологическое исследование у детей </w:t>
      </w:r>
    </w:p>
    <w:p w:rsidR="00F91A8B" w:rsidRPr="00F91A8B" w:rsidRDefault="00F91A8B" w:rsidP="00F91A8B">
      <w:pPr>
        <w:pStyle w:val="a3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F91A8B">
        <w:rPr>
          <w:rFonts w:ascii="Times New Roman" w:hAnsi="Times New Roman"/>
          <w:sz w:val="28"/>
          <w:szCs w:val="28"/>
        </w:rPr>
        <w:t xml:space="preserve">сбор кала </w:t>
      </w:r>
      <w:proofErr w:type="gramStart"/>
      <w:r w:rsidRPr="00F91A8B">
        <w:rPr>
          <w:rFonts w:ascii="Times New Roman" w:hAnsi="Times New Roman"/>
          <w:sz w:val="28"/>
          <w:szCs w:val="28"/>
        </w:rPr>
        <w:t>на</w:t>
      </w:r>
      <w:proofErr w:type="gramEnd"/>
      <w:r w:rsidRPr="00F91A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91A8B">
        <w:rPr>
          <w:rFonts w:ascii="Times New Roman" w:hAnsi="Times New Roman"/>
          <w:sz w:val="28"/>
          <w:szCs w:val="28"/>
        </w:rPr>
        <w:t>я</w:t>
      </w:r>
      <w:proofErr w:type="gramEnd"/>
      <w:r w:rsidRPr="00F91A8B">
        <w:rPr>
          <w:rFonts w:ascii="Times New Roman" w:hAnsi="Times New Roman"/>
          <w:sz w:val="28"/>
          <w:szCs w:val="28"/>
        </w:rPr>
        <w:t xml:space="preserve">/глист у детей </w:t>
      </w:r>
    </w:p>
    <w:p w:rsidR="00F91A8B" w:rsidRPr="00F91A8B" w:rsidRDefault="00F91A8B" w:rsidP="00F91A8B">
      <w:pPr>
        <w:pStyle w:val="a3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F91A8B">
        <w:rPr>
          <w:rFonts w:ascii="Times New Roman" w:hAnsi="Times New Roman"/>
          <w:sz w:val="28"/>
          <w:szCs w:val="28"/>
        </w:rPr>
        <w:t>взятие кала на бак</w:t>
      </w:r>
      <w:proofErr w:type="gramStart"/>
      <w:r w:rsidRPr="00F91A8B">
        <w:rPr>
          <w:rFonts w:ascii="Times New Roman" w:hAnsi="Times New Roman"/>
          <w:sz w:val="28"/>
          <w:szCs w:val="28"/>
        </w:rPr>
        <w:t>.</w:t>
      </w:r>
      <w:proofErr w:type="gramEnd"/>
      <w:r w:rsidRPr="00F91A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91A8B">
        <w:rPr>
          <w:rFonts w:ascii="Times New Roman" w:hAnsi="Times New Roman"/>
          <w:sz w:val="28"/>
          <w:szCs w:val="28"/>
        </w:rPr>
        <w:t>п</w:t>
      </w:r>
      <w:proofErr w:type="gramEnd"/>
      <w:r w:rsidRPr="00F91A8B">
        <w:rPr>
          <w:rFonts w:ascii="Times New Roman" w:hAnsi="Times New Roman"/>
          <w:sz w:val="28"/>
          <w:szCs w:val="28"/>
        </w:rPr>
        <w:t xml:space="preserve">осев у детей раннего возраста </w:t>
      </w:r>
    </w:p>
    <w:p w:rsidR="00F91A8B" w:rsidRPr="00F91A8B" w:rsidRDefault="00F91A8B" w:rsidP="00F91A8B">
      <w:pPr>
        <w:pStyle w:val="a3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F91A8B">
        <w:rPr>
          <w:rFonts w:ascii="Times New Roman" w:hAnsi="Times New Roman"/>
          <w:sz w:val="28"/>
          <w:szCs w:val="28"/>
        </w:rPr>
        <w:t xml:space="preserve">соскоб на энтеробиоз   </w:t>
      </w:r>
    </w:p>
    <w:p w:rsidR="00F91A8B" w:rsidRPr="00F91A8B" w:rsidRDefault="00F91A8B" w:rsidP="00F91A8B">
      <w:pPr>
        <w:pStyle w:val="a3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F91A8B">
        <w:rPr>
          <w:rFonts w:ascii="Times New Roman" w:hAnsi="Times New Roman"/>
          <w:sz w:val="28"/>
          <w:szCs w:val="28"/>
        </w:rPr>
        <w:t>постановка круговых горчичников детям раннего возраста</w:t>
      </w:r>
    </w:p>
    <w:p w:rsidR="00F91A8B" w:rsidRPr="00F91A8B" w:rsidRDefault="00F91A8B" w:rsidP="00F91A8B">
      <w:pPr>
        <w:pStyle w:val="a3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F91A8B">
        <w:rPr>
          <w:rFonts w:ascii="Times New Roman" w:hAnsi="Times New Roman"/>
          <w:sz w:val="28"/>
          <w:szCs w:val="28"/>
        </w:rPr>
        <w:t xml:space="preserve">согревающий компресс на ухо детям раннего возраста </w:t>
      </w:r>
    </w:p>
    <w:p w:rsidR="00F91A8B" w:rsidRPr="00F91A8B" w:rsidRDefault="00F91A8B" w:rsidP="00F91A8B">
      <w:pPr>
        <w:pStyle w:val="a3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F91A8B">
        <w:rPr>
          <w:rFonts w:ascii="Times New Roman" w:hAnsi="Times New Roman"/>
          <w:sz w:val="28"/>
          <w:szCs w:val="28"/>
        </w:rPr>
        <w:t xml:space="preserve">сбор мочи на пробу </w:t>
      </w:r>
      <w:proofErr w:type="spellStart"/>
      <w:r w:rsidRPr="00F91A8B">
        <w:rPr>
          <w:rFonts w:ascii="Times New Roman" w:hAnsi="Times New Roman"/>
          <w:sz w:val="28"/>
          <w:szCs w:val="28"/>
        </w:rPr>
        <w:t>Сулковича</w:t>
      </w:r>
      <w:proofErr w:type="spellEnd"/>
      <w:r w:rsidRPr="00F91A8B">
        <w:rPr>
          <w:rFonts w:ascii="Times New Roman" w:hAnsi="Times New Roman"/>
          <w:sz w:val="28"/>
          <w:szCs w:val="28"/>
        </w:rPr>
        <w:t xml:space="preserve"> у детей раннего возраста (у девочек, у мальчиков)</w:t>
      </w:r>
    </w:p>
    <w:p w:rsidR="00F91A8B" w:rsidRPr="00F91A8B" w:rsidRDefault="00F91A8B" w:rsidP="00F91A8B">
      <w:pPr>
        <w:pStyle w:val="a3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F91A8B">
        <w:rPr>
          <w:rFonts w:ascii="Times New Roman" w:hAnsi="Times New Roman"/>
          <w:sz w:val="28"/>
          <w:szCs w:val="28"/>
        </w:rPr>
        <w:t>консультирование по  вакцинации АКДС, АДС</w:t>
      </w:r>
    </w:p>
    <w:p w:rsidR="00F91A8B" w:rsidRPr="00F91A8B" w:rsidRDefault="00F91A8B" w:rsidP="00F91A8B">
      <w:pPr>
        <w:pStyle w:val="a3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F91A8B">
        <w:rPr>
          <w:rFonts w:ascii="Times New Roman" w:hAnsi="Times New Roman"/>
          <w:sz w:val="28"/>
          <w:szCs w:val="28"/>
        </w:rPr>
        <w:t>консультирование по вакцинации против полиомиелита (</w:t>
      </w:r>
      <w:proofErr w:type="gramStart"/>
      <w:r w:rsidRPr="00F91A8B">
        <w:rPr>
          <w:rFonts w:ascii="Times New Roman" w:hAnsi="Times New Roman"/>
          <w:sz w:val="28"/>
          <w:szCs w:val="28"/>
        </w:rPr>
        <w:t>живая</w:t>
      </w:r>
      <w:proofErr w:type="gramEnd"/>
      <w:r w:rsidRPr="00F91A8B">
        <w:rPr>
          <w:rFonts w:ascii="Times New Roman" w:hAnsi="Times New Roman"/>
          <w:sz w:val="28"/>
          <w:szCs w:val="28"/>
        </w:rPr>
        <w:t xml:space="preserve">  инактивированная)</w:t>
      </w:r>
    </w:p>
    <w:p w:rsidR="00F91A8B" w:rsidRPr="00F91A8B" w:rsidRDefault="00F91A8B" w:rsidP="00F91A8B">
      <w:pPr>
        <w:pStyle w:val="a3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F91A8B">
        <w:rPr>
          <w:rFonts w:ascii="Times New Roman" w:hAnsi="Times New Roman"/>
          <w:sz w:val="28"/>
          <w:szCs w:val="28"/>
        </w:rPr>
        <w:t xml:space="preserve">консультирование по вакцинации против кори </w:t>
      </w:r>
    </w:p>
    <w:p w:rsidR="00F91A8B" w:rsidRPr="00F91A8B" w:rsidRDefault="00F91A8B" w:rsidP="00F91A8B">
      <w:pPr>
        <w:pStyle w:val="a3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F91A8B">
        <w:rPr>
          <w:rFonts w:ascii="Times New Roman" w:hAnsi="Times New Roman"/>
          <w:sz w:val="28"/>
          <w:szCs w:val="28"/>
        </w:rPr>
        <w:t xml:space="preserve">консультирование по вакцинации против краснухи </w:t>
      </w:r>
    </w:p>
    <w:p w:rsidR="00F91A8B" w:rsidRPr="00F91A8B" w:rsidRDefault="00F91A8B" w:rsidP="00F91A8B">
      <w:pPr>
        <w:pStyle w:val="a3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F91A8B">
        <w:rPr>
          <w:rFonts w:ascii="Times New Roman" w:hAnsi="Times New Roman"/>
          <w:sz w:val="28"/>
          <w:szCs w:val="28"/>
        </w:rPr>
        <w:t xml:space="preserve">консультирование по вакцинации против </w:t>
      </w:r>
      <w:proofErr w:type="spellStart"/>
      <w:r w:rsidRPr="00F91A8B">
        <w:rPr>
          <w:rFonts w:ascii="Times New Roman" w:hAnsi="Times New Roman"/>
          <w:sz w:val="28"/>
          <w:szCs w:val="28"/>
        </w:rPr>
        <w:t>эпид</w:t>
      </w:r>
      <w:proofErr w:type="spellEnd"/>
      <w:r w:rsidRPr="00F91A8B">
        <w:rPr>
          <w:rFonts w:ascii="Times New Roman" w:hAnsi="Times New Roman"/>
          <w:sz w:val="28"/>
          <w:szCs w:val="28"/>
        </w:rPr>
        <w:t xml:space="preserve">. паротита </w:t>
      </w:r>
    </w:p>
    <w:p w:rsidR="00F91A8B" w:rsidRPr="00F91A8B" w:rsidRDefault="00F91A8B" w:rsidP="00F91A8B">
      <w:pPr>
        <w:pStyle w:val="a3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F91A8B">
        <w:rPr>
          <w:rFonts w:ascii="Times New Roman" w:hAnsi="Times New Roman"/>
          <w:sz w:val="28"/>
          <w:szCs w:val="28"/>
        </w:rPr>
        <w:t xml:space="preserve">консультирование по  постановке реакции Манту </w:t>
      </w:r>
    </w:p>
    <w:p w:rsidR="00F91A8B" w:rsidRPr="00F91A8B" w:rsidRDefault="00F91A8B" w:rsidP="00F91A8B">
      <w:pPr>
        <w:pStyle w:val="a3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F91A8B">
        <w:rPr>
          <w:rFonts w:ascii="Times New Roman" w:hAnsi="Times New Roman"/>
          <w:sz w:val="28"/>
          <w:szCs w:val="28"/>
        </w:rPr>
        <w:t>взятия мазка из зева носа на гемолитический стрептококк</w:t>
      </w:r>
    </w:p>
    <w:p w:rsidR="00CD11C9" w:rsidRDefault="00CD11C9"/>
    <w:sectPr w:rsidR="00CD1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A0ACA"/>
    <w:multiLevelType w:val="hybridMultilevel"/>
    <w:tmpl w:val="2E443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97F"/>
    <w:rsid w:val="00CD11C9"/>
    <w:rsid w:val="00CD297F"/>
    <w:rsid w:val="00F9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A8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1A8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A8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1A8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2021-03-02T07:41:00Z</dcterms:created>
  <dcterms:modified xsi:type="dcterms:W3CDTF">2021-03-02T07:42:00Z</dcterms:modified>
</cp:coreProperties>
</file>