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BD" w:rsidRPr="00AB4854" w:rsidRDefault="00332BBD" w:rsidP="00332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54">
        <w:rPr>
          <w:rFonts w:ascii="Times New Roman" w:hAnsi="Times New Roman" w:cs="Times New Roman"/>
          <w:b/>
          <w:sz w:val="28"/>
          <w:szCs w:val="28"/>
        </w:rPr>
        <w:t>Темы для подготовки к дифференцированному зачету по химии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Периодический закон и Периодическая система Д.И. Менделеева. Закономерности изменения химических свойств элементов в ПС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Строение атома. Электронная конфигурация атома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Химическая связь. Валентность.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Растворы. Концентрация растворов. Осмос. Решение задач по теме «растворы»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Электролиты. Диссоциация ионных и ковалентных соединений. Реакц</w:t>
      </w:r>
      <w:proofErr w:type="gramStart"/>
      <w:r w:rsidRPr="00AB4854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AB4854">
        <w:rPr>
          <w:rFonts w:ascii="Times New Roman" w:hAnsi="Times New Roman" w:cs="Times New Roman"/>
          <w:sz w:val="28"/>
          <w:szCs w:val="28"/>
        </w:rPr>
        <w:t>нного обмена. Соли в свете ТЕД. Гидролиз солей. Кислоты в свете ТЕД. Основание в свете ТЕД. Решение реакций ионного обмена. Взаимосвязь между классами неорганических соединений в свете ТЕД.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Роль гидролитических процессов в организме.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854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AB4854">
        <w:rPr>
          <w:rFonts w:ascii="Times New Roman" w:hAnsi="Times New Roman" w:cs="Times New Roman"/>
          <w:sz w:val="28"/>
          <w:szCs w:val="28"/>
        </w:rPr>
        <w:t>-восстановительные реакции.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Общая характеристика неметаллов. Азот и его соединения. Аммиак, свойства солей аммония. Углерод и его соединения. Адсорбция. Изучение свойств карбонатов. Химия галогенов и их соединений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Положение металлов в ПС. Строение атома. Изучение свойств алюминия и меди. Физические и химические свойства металлов. Изучение свойств цинка и железа. Получение металлов. Электролиз. Основные методы получения металлов. Коррозия металлов.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Применение в медицине металлов и неметаллов.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Благородные газы.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Предельные углеводороды. Алканы: Химические свойства алканов. Изомерия алканов.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 xml:space="preserve">Непредельные углеводороды. Алкены: Изомерия алкенов. Получение и применение алкенов. 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 xml:space="preserve">Ацетиленовые углеводороды. </w:t>
      </w:r>
      <w:proofErr w:type="spellStart"/>
      <w:r w:rsidRPr="00AB4854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AB4854">
        <w:rPr>
          <w:rFonts w:ascii="Times New Roman" w:hAnsi="Times New Roman" w:cs="Times New Roman"/>
          <w:sz w:val="28"/>
          <w:szCs w:val="28"/>
        </w:rPr>
        <w:t xml:space="preserve">: Химические свойства </w:t>
      </w:r>
      <w:proofErr w:type="spellStart"/>
      <w:r w:rsidRPr="00AB4854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AB4854">
        <w:rPr>
          <w:rFonts w:ascii="Times New Roman" w:hAnsi="Times New Roman" w:cs="Times New Roman"/>
          <w:sz w:val="28"/>
          <w:szCs w:val="28"/>
        </w:rPr>
        <w:t xml:space="preserve">. Получение, применение </w:t>
      </w:r>
      <w:proofErr w:type="spellStart"/>
      <w:r w:rsidRPr="00AB4854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AB4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Диеновые углеводороды. Свойства диенов. Изучение свойств каучука и резины.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Ароматические углеводороды. Свойства бензола и его гомологов.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Взаимосвязь гомологических рядов углеводородов. Природные источники углеводородов.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Спирты и фенолы</w:t>
      </w:r>
      <w:proofErr w:type="gramStart"/>
      <w:r w:rsidRPr="00AB485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B4854">
        <w:rPr>
          <w:rFonts w:ascii="Times New Roman" w:hAnsi="Times New Roman" w:cs="Times New Roman"/>
          <w:sz w:val="28"/>
          <w:szCs w:val="28"/>
        </w:rPr>
        <w:t>Свойства спиртов и  фенолов.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Альдегиды и  кетоны. Свойства альдегидов и  кетонов.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Карбоновые кислоты. Свойства карбоновых кислот.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Эфиры. Свойства эфиров.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Углеводы</w:t>
      </w:r>
      <w:bookmarkStart w:id="0" w:name="_GoBack"/>
      <w:bookmarkEnd w:id="0"/>
      <w:r w:rsidRPr="00AB4854">
        <w:rPr>
          <w:rFonts w:ascii="Times New Roman" w:hAnsi="Times New Roman" w:cs="Times New Roman"/>
          <w:sz w:val="28"/>
          <w:szCs w:val="28"/>
        </w:rPr>
        <w:t>. Свойства углеводов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Азотосодержащие органические вещества. Амины, аминокислоты. Многообразие аминокислот. Белки.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Нуклеиновые кислоты</w:t>
      </w:r>
    </w:p>
    <w:p w:rsidR="00332BBD" w:rsidRPr="00AB4854" w:rsidRDefault="00332BBD" w:rsidP="00AB485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854">
        <w:rPr>
          <w:rFonts w:ascii="Times New Roman" w:hAnsi="Times New Roman" w:cs="Times New Roman"/>
          <w:sz w:val="28"/>
          <w:szCs w:val="28"/>
        </w:rPr>
        <w:t>Генетическая связь между классами органических веществ.</w:t>
      </w:r>
    </w:p>
    <w:sectPr w:rsidR="00332BBD" w:rsidRPr="00AB4854" w:rsidSect="00AB485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1F62"/>
    <w:multiLevelType w:val="hybridMultilevel"/>
    <w:tmpl w:val="7644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BD"/>
    <w:rsid w:val="00042928"/>
    <w:rsid w:val="00332BBD"/>
    <w:rsid w:val="00360EAE"/>
    <w:rsid w:val="003A061F"/>
    <w:rsid w:val="00A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</dc:creator>
  <cp:lastModifiedBy>User</cp:lastModifiedBy>
  <cp:revision>3</cp:revision>
  <dcterms:created xsi:type="dcterms:W3CDTF">2021-02-01T13:52:00Z</dcterms:created>
  <dcterms:modified xsi:type="dcterms:W3CDTF">2021-03-02T09:17:00Z</dcterms:modified>
</cp:coreProperties>
</file>