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24" w:rsidRPr="00E63424" w:rsidRDefault="00E63424" w:rsidP="00E63424">
      <w:pPr>
        <w:jc w:val="center"/>
        <w:rPr>
          <w:b/>
          <w:sz w:val="36"/>
          <w:szCs w:val="36"/>
        </w:rPr>
      </w:pPr>
      <w:r w:rsidRPr="00E63424">
        <w:rPr>
          <w:b/>
          <w:sz w:val="36"/>
          <w:szCs w:val="36"/>
          <w:lang w:val="en-US"/>
        </w:rPr>
        <w:t>C</w:t>
      </w:r>
      <w:proofErr w:type="spellStart"/>
      <w:r w:rsidRPr="00E63424">
        <w:rPr>
          <w:b/>
          <w:sz w:val="36"/>
          <w:szCs w:val="36"/>
        </w:rPr>
        <w:t>нотворные</w:t>
      </w:r>
      <w:proofErr w:type="spellEnd"/>
      <w:r w:rsidRPr="00E63424">
        <w:rPr>
          <w:b/>
          <w:sz w:val="36"/>
          <w:szCs w:val="36"/>
        </w:rPr>
        <w:t xml:space="preserve"> средства (</w:t>
      </w:r>
      <w:r w:rsidR="001A3D35" w:rsidRPr="00E63424">
        <w:rPr>
          <w:b/>
          <w:sz w:val="36"/>
          <w:szCs w:val="36"/>
        </w:rPr>
        <w:t>гипнотики</w:t>
      </w:r>
      <w:r w:rsidRPr="00E63424">
        <w:rPr>
          <w:b/>
          <w:sz w:val="36"/>
          <w:szCs w:val="36"/>
        </w:rPr>
        <w:t>)</w:t>
      </w:r>
    </w:p>
    <w:p w:rsidR="00E63424" w:rsidRPr="00E63424" w:rsidRDefault="00E63424" w:rsidP="00E63424">
      <w:pPr>
        <w:jc w:val="center"/>
        <w:rPr>
          <w:b/>
          <w:u w:val="single"/>
        </w:rPr>
      </w:pPr>
    </w:p>
    <w:p w:rsidR="00E63424" w:rsidRPr="00E63424" w:rsidRDefault="00E63424" w:rsidP="00E63424">
      <w:pPr>
        <w:jc w:val="both"/>
        <w:rPr>
          <w:color w:val="000000"/>
        </w:rPr>
      </w:pPr>
      <w:r w:rsidRPr="00E63424">
        <w:rPr>
          <w:color w:val="000000"/>
        </w:rPr>
        <w:t>— л</w:t>
      </w:r>
      <w:r w:rsidRPr="00E63424">
        <w:rPr>
          <w:color w:val="000000"/>
        </w:rPr>
        <w:t>екарственные вещества разных химических и фармакологических групп, способствующие, при определенных условиях наступлению сна, увеличению его глубины и продолжительности.</w:t>
      </w:r>
      <w:r w:rsidRPr="00E63424">
        <w:rPr>
          <w:color w:val="000000"/>
        </w:rPr>
        <w:t xml:space="preserve"> Применяются п</w:t>
      </w:r>
      <w:r w:rsidRPr="00E63424">
        <w:rPr>
          <w:color w:val="000000"/>
        </w:rPr>
        <w:t>ри бессоннице для</w:t>
      </w:r>
      <w:r w:rsidRPr="00E63424">
        <w:t xml:space="preserve"> нормализации сна, времени его наступления, глубины и продолжительности.</w:t>
      </w:r>
    </w:p>
    <w:p w:rsidR="002F30B7" w:rsidRDefault="002F30B7" w:rsidP="00E63424">
      <w:pPr>
        <w:jc w:val="both"/>
      </w:pPr>
    </w:p>
    <w:p w:rsidR="00E63424" w:rsidRPr="00E63424" w:rsidRDefault="00E63424" w:rsidP="00E63424">
      <w:pPr>
        <w:jc w:val="both"/>
      </w:pPr>
      <w:r w:rsidRPr="00E63424">
        <w:t>Для нормального сна характерно чередование фаз сна.</w:t>
      </w:r>
      <w:r w:rsidRPr="00E63424">
        <w:rPr>
          <w:color w:val="FF0000"/>
        </w:rPr>
        <w:t xml:space="preserve"> </w:t>
      </w:r>
      <w:r w:rsidRPr="00E63424">
        <w:t xml:space="preserve">В течение ночи происходит смена 4–5 циклов, состоящих из медленного и быстрого сна, </w:t>
      </w:r>
      <w:proofErr w:type="spellStart"/>
      <w:r w:rsidRPr="00E63424">
        <w:t>т.о</w:t>
      </w:r>
      <w:proofErr w:type="spellEnd"/>
      <w:r w:rsidRPr="00E63424">
        <w:t>. человек видит сны 4–</w:t>
      </w:r>
      <w:bookmarkStart w:id="0" w:name="_GoBack"/>
      <w:bookmarkEnd w:id="0"/>
      <w:r w:rsidRPr="00E63424">
        <w:t xml:space="preserve">5 раз за ночь.  </w:t>
      </w:r>
    </w:p>
    <w:p w:rsidR="00E63424" w:rsidRPr="00E63424" w:rsidRDefault="00E63424" w:rsidP="00E63424">
      <w:pPr>
        <w:jc w:val="both"/>
      </w:pPr>
      <w:r w:rsidRPr="00E63424">
        <w:t xml:space="preserve">Ночной сон здорового человека начинается с латентного периода, который переходит в медленный сон (стадия </w:t>
      </w:r>
      <w:r w:rsidRPr="00E63424">
        <w:rPr>
          <w:lang w:val="en-US"/>
        </w:rPr>
        <w:t>I</w:t>
      </w:r>
      <w:r w:rsidRPr="00E63424">
        <w:t xml:space="preserve"> – расслабленное бодрствование</w:t>
      </w:r>
      <w:r>
        <w:t>;</w:t>
      </w:r>
      <w:r w:rsidRPr="00E63424">
        <w:t xml:space="preserve"> стадия </w:t>
      </w:r>
      <w:r w:rsidRPr="00E63424">
        <w:rPr>
          <w:lang w:val="en-US"/>
        </w:rPr>
        <w:t>II</w:t>
      </w:r>
      <w:r w:rsidRPr="00E63424">
        <w:t xml:space="preserve"> – дремота, поверхностный сон</w:t>
      </w:r>
      <w:r>
        <w:t>;</w:t>
      </w:r>
      <w:r w:rsidRPr="00E63424">
        <w:t xml:space="preserve"> стадия </w:t>
      </w:r>
      <w:r w:rsidRPr="00E63424">
        <w:rPr>
          <w:lang w:val="en-US"/>
        </w:rPr>
        <w:t>III</w:t>
      </w:r>
      <w:r w:rsidRPr="00E63424">
        <w:rPr>
          <w:color w:val="FF0000"/>
        </w:rPr>
        <w:t xml:space="preserve"> </w:t>
      </w:r>
      <w:r w:rsidRPr="00E63424">
        <w:t xml:space="preserve">– сон средней глубины; стадия </w:t>
      </w:r>
      <w:r w:rsidRPr="00E63424">
        <w:rPr>
          <w:lang w:val="en-US"/>
        </w:rPr>
        <w:t>IV</w:t>
      </w:r>
      <w:r w:rsidRPr="00E63424">
        <w:t xml:space="preserve"> – глубокий сон), который, в свою очередь, через 60 мин сменяется стадией быстрого сна (длится 20 мин), затем вновь развивается период медленного сна (длится 90 мин.), после чего повторяется фаза быстрого сна (около 20 мин.) и т.д. </w:t>
      </w:r>
    </w:p>
    <w:p w:rsidR="00E63424" w:rsidRDefault="00E63424" w:rsidP="00E63424">
      <w:pPr>
        <w:jc w:val="both"/>
      </w:pPr>
    </w:p>
    <w:p w:rsidR="00E63424" w:rsidRPr="00303737" w:rsidRDefault="00E63424" w:rsidP="00E63424">
      <w:pPr>
        <w:pStyle w:val="a3"/>
        <w:ind w:right="-766"/>
        <w:jc w:val="center"/>
        <w:rPr>
          <w:i/>
          <w:sz w:val="22"/>
          <w:lang w:val="en-US"/>
        </w:rPr>
      </w:pPr>
      <w:r w:rsidRPr="00F81477">
        <w:rPr>
          <w:b/>
          <w:i/>
        </w:rPr>
        <w:t>Характеристика фаз сн</w:t>
      </w:r>
      <w:r>
        <w:rPr>
          <w:b/>
          <w:i/>
        </w:rPr>
        <w:t>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701"/>
        <w:gridCol w:w="3812"/>
      </w:tblGrid>
      <w:tr w:rsidR="00E63424" w:rsidRPr="008F424F" w:rsidTr="003438C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E63424" w:rsidRPr="008F424F" w:rsidRDefault="00E63424" w:rsidP="003438CD">
            <w:pPr>
              <w:jc w:val="center"/>
              <w:rPr>
                <w:i/>
                <w:sz w:val="22"/>
                <w:szCs w:val="22"/>
              </w:rPr>
            </w:pPr>
            <w:r w:rsidRPr="008F424F">
              <w:rPr>
                <w:i/>
                <w:sz w:val="22"/>
                <w:szCs w:val="22"/>
              </w:rPr>
              <w:t>Показатели</w:t>
            </w:r>
          </w:p>
        </w:tc>
        <w:tc>
          <w:tcPr>
            <w:tcW w:w="3701" w:type="dxa"/>
          </w:tcPr>
          <w:p w:rsidR="00E63424" w:rsidRPr="008F424F" w:rsidRDefault="00E63424" w:rsidP="003438CD">
            <w:pPr>
              <w:jc w:val="center"/>
              <w:rPr>
                <w:i/>
                <w:sz w:val="22"/>
                <w:szCs w:val="22"/>
              </w:rPr>
            </w:pPr>
            <w:r w:rsidRPr="008F424F">
              <w:rPr>
                <w:i/>
                <w:sz w:val="22"/>
                <w:szCs w:val="22"/>
              </w:rPr>
              <w:t>Медленный сон</w:t>
            </w:r>
          </w:p>
          <w:p w:rsidR="00E63424" w:rsidRPr="008F424F" w:rsidRDefault="00E63424" w:rsidP="008F424F">
            <w:pPr>
              <w:jc w:val="center"/>
              <w:rPr>
                <w:i/>
                <w:sz w:val="22"/>
                <w:szCs w:val="22"/>
              </w:rPr>
            </w:pPr>
            <w:r w:rsidRPr="008F424F">
              <w:rPr>
                <w:i/>
                <w:sz w:val="22"/>
                <w:szCs w:val="22"/>
              </w:rPr>
              <w:t xml:space="preserve"> (</w:t>
            </w:r>
            <w:proofErr w:type="spellStart"/>
            <w:r w:rsidRPr="008F424F">
              <w:rPr>
                <w:i/>
                <w:sz w:val="22"/>
                <w:szCs w:val="22"/>
              </w:rPr>
              <w:t>переднемозговой</w:t>
            </w:r>
            <w:proofErr w:type="spellEnd"/>
            <w:r w:rsidRPr="008F424F">
              <w:rPr>
                <w:i/>
                <w:sz w:val="22"/>
                <w:szCs w:val="22"/>
              </w:rPr>
              <w:t>, ортодоксальный, синхронизированный)</w:t>
            </w:r>
          </w:p>
        </w:tc>
        <w:tc>
          <w:tcPr>
            <w:tcW w:w="3812" w:type="dxa"/>
          </w:tcPr>
          <w:p w:rsidR="00E63424" w:rsidRPr="008F424F" w:rsidRDefault="00E63424" w:rsidP="003438CD">
            <w:pPr>
              <w:jc w:val="center"/>
              <w:rPr>
                <w:i/>
                <w:sz w:val="22"/>
                <w:szCs w:val="22"/>
              </w:rPr>
            </w:pPr>
            <w:r w:rsidRPr="008F424F">
              <w:rPr>
                <w:i/>
                <w:sz w:val="22"/>
                <w:szCs w:val="22"/>
              </w:rPr>
              <w:t xml:space="preserve">Быстрый сон </w:t>
            </w:r>
          </w:p>
          <w:p w:rsidR="00E63424" w:rsidRPr="008F424F" w:rsidRDefault="00E63424" w:rsidP="003438CD">
            <w:pPr>
              <w:jc w:val="center"/>
              <w:rPr>
                <w:i/>
                <w:sz w:val="22"/>
                <w:szCs w:val="22"/>
              </w:rPr>
            </w:pPr>
            <w:r w:rsidRPr="008F424F">
              <w:rPr>
                <w:i/>
                <w:sz w:val="22"/>
                <w:szCs w:val="22"/>
              </w:rPr>
              <w:t>(</w:t>
            </w:r>
            <w:proofErr w:type="spellStart"/>
            <w:r w:rsidRPr="008F424F">
              <w:rPr>
                <w:i/>
                <w:sz w:val="22"/>
                <w:szCs w:val="22"/>
              </w:rPr>
              <w:t>заднемозговой</w:t>
            </w:r>
            <w:proofErr w:type="spellEnd"/>
            <w:r w:rsidRPr="008F424F">
              <w:rPr>
                <w:i/>
                <w:sz w:val="22"/>
                <w:szCs w:val="22"/>
              </w:rPr>
              <w:t xml:space="preserve">, парадоксальный, </w:t>
            </w:r>
            <w:proofErr w:type="spellStart"/>
            <w:r w:rsidRPr="008F424F">
              <w:rPr>
                <w:i/>
                <w:sz w:val="22"/>
                <w:szCs w:val="22"/>
              </w:rPr>
              <w:t>дисинхронизированный</w:t>
            </w:r>
            <w:proofErr w:type="spellEnd"/>
            <w:r w:rsidRPr="008F424F">
              <w:rPr>
                <w:i/>
                <w:sz w:val="22"/>
                <w:szCs w:val="22"/>
              </w:rPr>
              <w:t>)</w:t>
            </w:r>
          </w:p>
        </w:tc>
      </w:tr>
      <w:tr w:rsidR="00E63424" w:rsidRPr="008F424F" w:rsidTr="003438C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E63424" w:rsidRPr="008F424F" w:rsidRDefault="00E63424" w:rsidP="00E63424">
            <w:pPr>
              <w:jc w:val="center"/>
              <w:rPr>
                <w:i/>
                <w:sz w:val="22"/>
                <w:szCs w:val="22"/>
              </w:rPr>
            </w:pPr>
            <w:r w:rsidRPr="008F424F">
              <w:rPr>
                <w:sz w:val="22"/>
                <w:szCs w:val="22"/>
              </w:rPr>
              <w:t>Вероятные медиаторы</w:t>
            </w:r>
          </w:p>
        </w:tc>
        <w:tc>
          <w:tcPr>
            <w:tcW w:w="3701" w:type="dxa"/>
          </w:tcPr>
          <w:p w:rsidR="00E63424" w:rsidRPr="008F424F" w:rsidRDefault="00E63424" w:rsidP="00E63424">
            <w:pPr>
              <w:jc w:val="center"/>
              <w:rPr>
                <w:i/>
                <w:sz w:val="22"/>
                <w:szCs w:val="22"/>
              </w:rPr>
            </w:pPr>
            <w:r w:rsidRPr="008F424F">
              <w:rPr>
                <w:sz w:val="22"/>
                <w:szCs w:val="22"/>
              </w:rPr>
              <w:t>ГАМК, серотонин, пептид «</w:t>
            </w:r>
            <w:proofErr w:type="gramStart"/>
            <w:r w:rsidRPr="008F424F">
              <w:rPr>
                <w:sz w:val="22"/>
                <w:szCs w:val="22"/>
              </w:rPr>
              <w:t>дельта-сна</w:t>
            </w:r>
            <w:proofErr w:type="gramEnd"/>
            <w:r w:rsidRPr="008F424F">
              <w:rPr>
                <w:sz w:val="22"/>
                <w:szCs w:val="22"/>
              </w:rPr>
              <w:t>», мелатонин</w:t>
            </w:r>
          </w:p>
        </w:tc>
        <w:tc>
          <w:tcPr>
            <w:tcW w:w="3812" w:type="dxa"/>
          </w:tcPr>
          <w:p w:rsidR="00E63424" w:rsidRPr="008F424F" w:rsidRDefault="00E63424" w:rsidP="00E63424">
            <w:pPr>
              <w:jc w:val="center"/>
              <w:rPr>
                <w:i/>
                <w:sz w:val="22"/>
                <w:szCs w:val="22"/>
              </w:rPr>
            </w:pPr>
            <w:r w:rsidRPr="008F424F">
              <w:rPr>
                <w:sz w:val="22"/>
                <w:szCs w:val="22"/>
              </w:rPr>
              <w:t>Норадреналин, ацетилхолин («вегетативная буря» - обеспечивает интенсивную деятельность мозга: отбор необходимой информации, консолидация памяти)</w:t>
            </w:r>
          </w:p>
        </w:tc>
      </w:tr>
      <w:tr w:rsidR="00E63424" w:rsidRPr="008F424F" w:rsidTr="003438C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E63424" w:rsidRPr="008F424F" w:rsidRDefault="00E63424" w:rsidP="00E63424">
            <w:pPr>
              <w:jc w:val="center"/>
              <w:rPr>
                <w:i/>
                <w:sz w:val="22"/>
                <w:szCs w:val="22"/>
              </w:rPr>
            </w:pPr>
            <w:r w:rsidRPr="008F424F">
              <w:rPr>
                <w:sz w:val="22"/>
                <w:szCs w:val="22"/>
              </w:rPr>
              <w:t>Глубина сна</w:t>
            </w:r>
          </w:p>
        </w:tc>
        <w:tc>
          <w:tcPr>
            <w:tcW w:w="3701" w:type="dxa"/>
          </w:tcPr>
          <w:p w:rsidR="00E63424" w:rsidRPr="008F424F" w:rsidRDefault="00E63424" w:rsidP="00E63424">
            <w:pPr>
              <w:jc w:val="center"/>
              <w:rPr>
                <w:i/>
                <w:sz w:val="22"/>
                <w:szCs w:val="22"/>
              </w:rPr>
            </w:pPr>
            <w:r w:rsidRPr="008F424F">
              <w:rPr>
                <w:sz w:val="22"/>
                <w:szCs w:val="22"/>
              </w:rPr>
              <w:t>В целом глубокий сон</w:t>
            </w:r>
          </w:p>
        </w:tc>
        <w:tc>
          <w:tcPr>
            <w:tcW w:w="3812" w:type="dxa"/>
          </w:tcPr>
          <w:p w:rsidR="00E63424" w:rsidRPr="008F424F" w:rsidRDefault="00E63424" w:rsidP="00E63424">
            <w:pPr>
              <w:jc w:val="center"/>
              <w:rPr>
                <w:i/>
                <w:sz w:val="22"/>
                <w:szCs w:val="22"/>
              </w:rPr>
            </w:pPr>
            <w:r w:rsidRPr="008F424F">
              <w:rPr>
                <w:sz w:val="22"/>
                <w:szCs w:val="22"/>
              </w:rPr>
              <w:t xml:space="preserve">В основном поверхностный сон (хотя человека трудно </w:t>
            </w:r>
            <w:r w:rsidRPr="008F424F">
              <w:rPr>
                <w:sz w:val="22"/>
                <w:szCs w:val="22"/>
              </w:rPr>
              <w:t>раз</w:t>
            </w:r>
            <w:r w:rsidRPr="008F424F">
              <w:rPr>
                <w:sz w:val="22"/>
                <w:szCs w:val="22"/>
              </w:rPr>
              <w:t>будить)</w:t>
            </w:r>
          </w:p>
        </w:tc>
      </w:tr>
      <w:tr w:rsidR="00E63424" w:rsidRPr="008F424F" w:rsidTr="003438C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E63424" w:rsidRPr="008F424F" w:rsidRDefault="00E63424" w:rsidP="003438CD">
            <w:pPr>
              <w:jc w:val="center"/>
              <w:rPr>
                <w:i/>
                <w:sz w:val="22"/>
                <w:szCs w:val="22"/>
              </w:rPr>
            </w:pPr>
            <w:r w:rsidRPr="008F424F">
              <w:rPr>
                <w:sz w:val="22"/>
                <w:szCs w:val="22"/>
              </w:rPr>
              <w:t>Сновидения.</w:t>
            </w:r>
          </w:p>
        </w:tc>
        <w:tc>
          <w:tcPr>
            <w:tcW w:w="3701" w:type="dxa"/>
          </w:tcPr>
          <w:p w:rsidR="00E63424" w:rsidRPr="008F424F" w:rsidRDefault="00E63424" w:rsidP="00E63424">
            <w:pPr>
              <w:jc w:val="center"/>
              <w:rPr>
                <w:i/>
                <w:sz w:val="22"/>
                <w:szCs w:val="22"/>
              </w:rPr>
            </w:pPr>
            <w:r w:rsidRPr="008F424F">
              <w:rPr>
                <w:sz w:val="22"/>
                <w:szCs w:val="22"/>
              </w:rPr>
              <w:t xml:space="preserve">Нет (иногда есть). При пробуждении в эту стадию человек не помнит о сновидениях </w:t>
            </w:r>
          </w:p>
        </w:tc>
        <w:tc>
          <w:tcPr>
            <w:tcW w:w="3812" w:type="dxa"/>
          </w:tcPr>
          <w:p w:rsidR="00E63424" w:rsidRPr="008F424F" w:rsidRDefault="00E63424" w:rsidP="00E63424">
            <w:pPr>
              <w:jc w:val="center"/>
              <w:rPr>
                <w:i/>
                <w:sz w:val="22"/>
                <w:szCs w:val="22"/>
              </w:rPr>
            </w:pPr>
            <w:r w:rsidRPr="008F424F">
              <w:rPr>
                <w:sz w:val="22"/>
                <w:szCs w:val="22"/>
              </w:rPr>
              <w:t>В основном есть (свидетельствуют о психической деятельности во время сна). При пробуждении человек помнит содержание сна</w:t>
            </w:r>
          </w:p>
        </w:tc>
      </w:tr>
      <w:tr w:rsidR="00E63424" w:rsidRPr="008F424F" w:rsidTr="003438C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E63424" w:rsidRPr="008F424F" w:rsidRDefault="00E63424" w:rsidP="00E63424">
            <w:pPr>
              <w:jc w:val="center"/>
              <w:rPr>
                <w:i/>
                <w:sz w:val="22"/>
                <w:szCs w:val="22"/>
              </w:rPr>
            </w:pPr>
            <w:r w:rsidRPr="008F424F">
              <w:rPr>
                <w:sz w:val="22"/>
                <w:szCs w:val="22"/>
              </w:rPr>
              <w:t>Движения глазных яблок</w:t>
            </w:r>
          </w:p>
        </w:tc>
        <w:tc>
          <w:tcPr>
            <w:tcW w:w="3701" w:type="dxa"/>
          </w:tcPr>
          <w:p w:rsidR="00E63424" w:rsidRPr="008F424F" w:rsidRDefault="00E63424" w:rsidP="00E63424">
            <w:pPr>
              <w:jc w:val="center"/>
              <w:rPr>
                <w:i/>
                <w:sz w:val="22"/>
                <w:szCs w:val="22"/>
              </w:rPr>
            </w:pPr>
            <w:r w:rsidRPr="008F424F">
              <w:rPr>
                <w:sz w:val="22"/>
                <w:szCs w:val="22"/>
              </w:rPr>
              <w:t>Нет (медленные)</w:t>
            </w:r>
          </w:p>
        </w:tc>
        <w:tc>
          <w:tcPr>
            <w:tcW w:w="3812" w:type="dxa"/>
          </w:tcPr>
          <w:p w:rsidR="00E63424" w:rsidRPr="008F424F" w:rsidRDefault="00E63424" w:rsidP="00E63424">
            <w:pPr>
              <w:jc w:val="center"/>
              <w:rPr>
                <w:i/>
                <w:sz w:val="22"/>
                <w:szCs w:val="22"/>
              </w:rPr>
            </w:pPr>
            <w:r w:rsidRPr="008F424F">
              <w:rPr>
                <w:sz w:val="22"/>
                <w:szCs w:val="22"/>
              </w:rPr>
              <w:t>Быстрые</w:t>
            </w:r>
          </w:p>
        </w:tc>
      </w:tr>
      <w:tr w:rsidR="00E63424" w:rsidRPr="008F424F" w:rsidTr="003438C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E63424" w:rsidRPr="008F424F" w:rsidRDefault="00E63424" w:rsidP="00E63424">
            <w:pPr>
              <w:jc w:val="center"/>
              <w:rPr>
                <w:i/>
                <w:sz w:val="22"/>
                <w:szCs w:val="22"/>
              </w:rPr>
            </w:pPr>
            <w:r w:rsidRPr="008F424F">
              <w:rPr>
                <w:sz w:val="22"/>
                <w:szCs w:val="22"/>
              </w:rPr>
              <w:t>Тонус скелетной мускулатуры</w:t>
            </w:r>
          </w:p>
        </w:tc>
        <w:tc>
          <w:tcPr>
            <w:tcW w:w="3701" w:type="dxa"/>
          </w:tcPr>
          <w:p w:rsidR="00E63424" w:rsidRPr="008F424F" w:rsidRDefault="00E63424" w:rsidP="00E63424">
            <w:pPr>
              <w:jc w:val="center"/>
              <w:rPr>
                <w:i/>
                <w:sz w:val="22"/>
                <w:szCs w:val="22"/>
              </w:rPr>
            </w:pPr>
            <w:r w:rsidRPr="008F424F">
              <w:rPr>
                <w:sz w:val="22"/>
                <w:szCs w:val="22"/>
              </w:rPr>
              <w:t>Умеренно снижен</w:t>
            </w:r>
          </w:p>
        </w:tc>
        <w:tc>
          <w:tcPr>
            <w:tcW w:w="3812" w:type="dxa"/>
          </w:tcPr>
          <w:p w:rsidR="00E63424" w:rsidRPr="008F424F" w:rsidRDefault="00E63424" w:rsidP="00E63424">
            <w:pPr>
              <w:jc w:val="center"/>
              <w:rPr>
                <w:i/>
                <w:sz w:val="22"/>
                <w:szCs w:val="22"/>
              </w:rPr>
            </w:pPr>
            <w:r w:rsidRPr="008F424F">
              <w:rPr>
                <w:sz w:val="22"/>
                <w:szCs w:val="22"/>
              </w:rPr>
              <w:t>Резко снижен</w:t>
            </w:r>
          </w:p>
        </w:tc>
      </w:tr>
      <w:tr w:rsidR="00E63424" w:rsidRPr="008F424F" w:rsidTr="003438C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E63424" w:rsidRPr="008F424F" w:rsidRDefault="00E63424" w:rsidP="003438CD">
            <w:pPr>
              <w:jc w:val="center"/>
              <w:rPr>
                <w:sz w:val="22"/>
                <w:szCs w:val="22"/>
                <w:lang w:val="en-US"/>
              </w:rPr>
            </w:pPr>
            <w:r w:rsidRPr="008F424F">
              <w:rPr>
                <w:sz w:val="22"/>
                <w:szCs w:val="22"/>
              </w:rPr>
              <w:t xml:space="preserve">Тонус </w:t>
            </w:r>
            <w:proofErr w:type="spellStart"/>
            <w:proofErr w:type="gramStart"/>
            <w:r w:rsidRPr="008F424F">
              <w:rPr>
                <w:sz w:val="22"/>
                <w:szCs w:val="22"/>
                <w:lang w:val="en-US"/>
              </w:rPr>
              <w:t>вегетативной</w:t>
            </w:r>
            <w:proofErr w:type="spellEnd"/>
            <w:proofErr w:type="gramEnd"/>
            <w:r w:rsidRPr="008F424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424F">
              <w:rPr>
                <w:sz w:val="22"/>
                <w:szCs w:val="22"/>
                <w:lang w:val="en-US"/>
              </w:rPr>
              <w:t>н.с</w:t>
            </w:r>
            <w:proofErr w:type="spellEnd"/>
            <w:r w:rsidRPr="008F424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701" w:type="dxa"/>
          </w:tcPr>
          <w:p w:rsidR="00E63424" w:rsidRPr="008F424F" w:rsidRDefault="00E63424" w:rsidP="00E63424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8F424F">
              <w:rPr>
                <w:sz w:val="22"/>
                <w:szCs w:val="22"/>
              </w:rPr>
              <w:t>Повышен тонус парасимпатической иннервации</w:t>
            </w:r>
          </w:p>
        </w:tc>
        <w:tc>
          <w:tcPr>
            <w:tcW w:w="3812" w:type="dxa"/>
          </w:tcPr>
          <w:p w:rsidR="00E63424" w:rsidRPr="008F424F" w:rsidRDefault="00E63424" w:rsidP="00E63424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8F424F">
              <w:rPr>
                <w:sz w:val="22"/>
                <w:szCs w:val="22"/>
              </w:rPr>
              <w:t>Повышен тонус симпатической иннервации</w:t>
            </w:r>
          </w:p>
        </w:tc>
      </w:tr>
      <w:tr w:rsidR="00E63424" w:rsidRPr="008F424F" w:rsidTr="003438C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E63424" w:rsidRPr="008F424F" w:rsidRDefault="00E63424" w:rsidP="00E63424">
            <w:pPr>
              <w:jc w:val="center"/>
              <w:rPr>
                <w:sz w:val="22"/>
                <w:szCs w:val="22"/>
              </w:rPr>
            </w:pPr>
            <w:r w:rsidRPr="008F424F">
              <w:rPr>
                <w:sz w:val="22"/>
                <w:szCs w:val="22"/>
              </w:rPr>
              <w:t>Дыхание</w:t>
            </w:r>
          </w:p>
        </w:tc>
        <w:tc>
          <w:tcPr>
            <w:tcW w:w="3701" w:type="dxa"/>
          </w:tcPr>
          <w:p w:rsidR="00E63424" w:rsidRPr="008F424F" w:rsidRDefault="00E63424" w:rsidP="00E63424">
            <w:pPr>
              <w:jc w:val="center"/>
              <w:rPr>
                <w:sz w:val="22"/>
                <w:szCs w:val="22"/>
              </w:rPr>
            </w:pPr>
            <w:r w:rsidRPr="008F424F">
              <w:rPr>
                <w:sz w:val="22"/>
                <w:szCs w:val="22"/>
              </w:rPr>
              <w:t>Редкое, стабильное</w:t>
            </w:r>
          </w:p>
        </w:tc>
        <w:tc>
          <w:tcPr>
            <w:tcW w:w="3812" w:type="dxa"/>
          </w:tcPr>
          <w:p w:rsidR="00E63424" w:rsidRPr="008F424F" w:rsidRDefault="00E63424" w:rsidP="00E63424">
            <w:pPr>
              <w:jc w:val="center"/>
              <w:rPr>
                <w:sz w:val="22"/>
                <w:szCs w:val="22"/>
              </w:rPr>
            </w:pPr>
            <w:r w:rsidRPr="008F424F">
              <w:rPr>
                <w:sz w:val="22"/>
                <w:szCs w:val="22"/>
              </w:rPr>
              <w:t>Неритмичное</w:t>
            </w:r>
          </w:p>
        </w:tc>
      </w:tr>
      <w:tr w:rsidR="00E63424" w:rsidRPr="008F424F" w:rsidTr="003438C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E63424" w:rsidRPr="008F424F" w:rsidRDefault="00E63424" w:rsidP="00E63424">
            <w:pPr>
              <w:jc w:val="center"/>
              <w:rPr>
                <w:sz w:val="22"/>
                <w:szCs w:val="22"/>
              </w:rPr>
            </w:pPr>
            <w:r w:rsidRPr="008F424F">
              <w:rPr>
                <w:sz w:val="22"/>
                <w:szCs w:val="22"/>
              </w:rPr>
              <w:t>САД</w:t>
            </w:r>
          </w:p>
        </w:tc>
        <w:tc>
          <w:tcPr>
            <w:tcW w:w="3701" w:type="dxa"/>
          </w:tcPr>
          <w:p w:rsidR="00E63424" w:rsidRPr="008F424F" w:rsidRDefault="00E63424" w:rsidP="00E63424">
            <w:pPr>
              <w:jc w:val="center"/>
              <w:rPr>
                <w:sz w:val="22"/>
                <w:szCs w:val="22"/>
              </w:rPr>
            </w:pPr>
            <w:r w:rsidRPr="008F424F">
              <w:rPr>
                <w:sz w:val="22"/>
                <w:szCs w:val="22"/>
              </w:rPr>
              <w:t>Стабильно, несколько снижено</w:t>
            </w:r>
          </w:p>
        </w:tc>
        <w:tc>
          <w:tcPr>
            <w:tcW w:w="3812" w:type="dxa"/>
          </w:tcPr>
          <w:p w:rsidR="00E63424" w:rsidRPr="008F424F" w:rsidRDefault="00E63424" w:rsidP="00E63424">
            <w:pPr>
              <w:jc w:val="center"/>
              <w:rPr>
                <w:sz w:val="22"/>
                <w:szCs w:val="22"/>
              </w:rPr>
            </w:pPr>
            <w:r w:rsidRPr="008F424F">
              <w:rPr>
                <w:sz w:val="22"/>
                <w:szCs w:val="22"/>
              </w:rPr>
              <w:t>Колебания, чаще повышено</w:t>
            </w:r>
          </w:p>
        </w:tc>
      </w:tr>
      <w:tr w:rsidR="00E63424" w:rsidRPr="008F424F" w:rsidTr="003438C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E63424" w:rsidRPr="008F424F" w:rsidRDefault="00E63424" w:rsidP="00E63424">
            <w:pPr>
              <w:jc w:val="center"/>
              <w:rPr>
                <w:sz w:val="22"/>
                <w:szCs w:val="22"/>
              </w:rPr>
            </w:pPr>
            <w:r w:rsidRPr="008F424F">
              <w:rPr>
                <w:sz w:val="22"/>
                <w:szCs w:val="22"/>
              </w:rPr>
              <w:t>ЧСС</w:t>
            </w:r>
          </w:p>
        </w:tc>
        <w:tc>
          <w:tcPr>
            <w:tcW w:w="3701" w:type="dxa"/>
          </w:tcPr>
          <w:p w:rsidR="00E63424" w:rsidRPr="008F424F" w:rsidRDefault="00E63424" w:rsidP="00E63424">
            <w:pPr>
              <w:jc w:val="center"/>
              <w:rPr>
                <w:sz w:val="22"/>
                <w:szCs w:val="22"/>
              </w:rPr>
            </w:pPr>
            <w:r w:rsidRPr="008F424F">
              <w:rPr>
                <w:sz w:val="22"/>
                <w:szCs w:val="22"/>
              </w:rPr>
              <w:t>Понижена</w:t>
            </w:r>
          </w:p>
        </w:tc>
        <w:tc>
          <w:tcPr>
            <w:tcW w:w="3812" w:type="dxa"/>
          </w:tcPr>
          <w:p w:rsidR="00E63424" w:rsidRPr="008F424F" w:rsidRDefault="00E63424" w:rsidP="00E63424">
            <w:pPr>
              <w:jc w:val="center"/>
              <w:rPr>
                <w:sz w:val="22"/>
                <w:szCs w:val="22"/>
              </w:rPr>
            </w:pPr>
            <w:r w:rsidRPr="008F424F">
              <w:rPr>
                <w:sz w:val="22"/>
                <w:szCs w:val="22"/>
              </w:rPr>
              <w:t xml:space="preserve">Колебания, </w:t>
            </w:r>
            <w:proofErr w:type="gramStart"/>
            <w:r w:rsidRPr="008F424F">
              <w:rPr>
                <w:sz w:val="22"/>
                <w:szCs w:val="22"/>
              </w:rPr>
              <w:t>повышена</w:t>
            </w:r>
            <w:proofErr w:type="gramEnd"/>
          </w:p>
        </w:tc>
      </w:tr>
      <w:tr w:rsidR="00E63424" w:rsidRPr="008F424F" w:rsidTr="003438C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E63424" w:rsidRPr="008F424F" w:rsidRDefault="00E63424" w:rsidP="00E63424">
            <w:pPr>
              <w:jc w:val="center"/>
              <w:rPr>
                <w:sz w:val="22"/>
                <w:szCs w:val="22"/>
              </w:rPr>
            </w:pPr>
            <w:r w:rsidRPr="008F424F">
              <w:rPr>
                <w:sz w:val="22"/>
                <w:szCs w:val="22"/>
              </w:rPr>
              <w:t>Температура тела</w:t>
            </w:r>
          </w:p>
        </w:tc>
        <w:tc>
          <w:tcPr>
            <w:tcW w:w="3701" w:type="dxa"/>
          </w:tcPr>
          <w:p w:rsidR="00E63424" w:rsidRPr="008F424F" w:rsidRDefault="00E63424" w:rsidP="00E63424">
            <w:pPr>
              <w:jc w:val="center"/>
              <w:rPr>
                <w:sz w:val="22"/>
                <w:szCs w:val="22"/>
              </w:rPr>
            </w:pPr>
            <w:r w:rsidRPr="008F424F">
              <w:rPr>
                <w:sz w:val="22"/>
                <w:szCs w:val="22"/>
              </w:rPr>
              <w:t>Понижена</w:t>
            </w:r>
          </w:p>
        </w:tc>
        <w:tc>
          <w:tcPr>
            <w:tcW w:w="3812" w:type="dxa"/>
          </w:tcPr>
          <w:p w:rsidR="00E63424" w:rsidRPr="008F424F" w:rsidRDefault="00E63424" w:rsidP="00E63424">
            <w:pPr>
              <w:jc w:val="center"/>
              <w:rPr>
                <w:sz w:val="22"/>
                <w:szCs w:val="22"/>
              </w:rPr>
            </w:pPr>
            <w:r w:rsidRPr="008F424F">
              <w:rPr>
                <w:sz w:val="22"/>
                <w:szCs w:val="22"/>
              </w:rPr>
              <w:t>Повышена</w:t>
            </w:r>
          </w:p>
        </w:tc>
      </w:tr>
      <w:tr w:rsidR="00E63424" w:rsidRPr="008F424F" w:rsidTr="003438C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E63424" w:rsidRPr="008F424F" w:rsidRDefault="00E63424" w:rsidP="008F424F">
            <w:pPr>
              <w:jc w:val="center"/>
              <w:rPr>
                <w:sz w:val="22"/>
                <w:szCs w:val="22"/>
              </w:rPr>
            </w:pPr>
            <w:r w:rsidRPr="008F424F">
              <w:rPr>
                <w:sz w:val="22"/>
                <w:szCs w:val="22"/>
              </w:rPr>
              <w:t>Обменные процессы</w:t>
            </w:r>
          </w:p>
        </w:tc>
        <w:tc>
          <w:tcPr>
            <w:tcW w:w="3701" w:type="dxa"/>
          </w:tcPr>
          <w:p w:rsidR="00E63424" w:rsidRPr="008F424F" w:rsidRDefault="00E63424" w:rsidP="008F424F">
            <w:pPr>
              <w:jc w:val="center"/>
              <w:rPr>
                <w:sz w:val="22"/>
                <w:szCs w:val="22"/>
              </w:rPr>
            </w:pPr>
            <w:r w:rsidRPr="008F424F">
              <w:rPr>
                <w:sz w:val="22"/>
                <w:szCs w:val="22"/>
              </w:rPr>
              <w:t>Повышена секреция СТГ (анаболизм, рост и регенерация тканей), секреция КА не изменена</w:t>
            </w:r>
          </w:p>
        </w:tc>
        <w:tc>
          <w:tcPr>
            <w:tcW w:w="3812" w:type="dxa"/>
          </w:tcPr>
          <w:p w:rsidR="00E63424" w:rsidRPr="008F424F" w:rsidRDefault="00E63424" w:rsidP="008F424F">
            <w:pPr>
              <w:jc w:val="center"/>
              <w:rPr>
                <w:sz w:val="22"/>
                <w:szCs w:val="22"/>
              </w:rPr>
            </w:pPr>
            <w:r w:rsidRPr="008F424F">
              <w:rPr>
                <w:sz w:val="22"/>
                <w:szCs w:val="22"/>
              </w:rPr>
              <w:t>Повышена секреция КА, ГКС, синтез глюкозы, АТФ, РНК и белка мозгом, мозговой кровоток</w:t>
            </w:r>
          </w:p>
        </w:tc>
      </w:tr>
      <w:tr w:rsidR="00E63424" w:rsidRPr="008F424F" w:rsidTr="003438C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E63424" w:rsidRPr="008F424F" w:rsidRDefault="00E63424" w:rsidP="003438CD">
            <w:pPr>
              <w:jc w:val="center"/>
              <w:rPr>
                <w:color w:val="FF0000"/>
                <w:sz w:val="22"/>
                <w:szCs w:val="22"/>
              </w:rPr>
            </w:pPr>
            <w:r w:rsidRPr="008F424F">
              <w:rPr>
                <w:sz w:val="22"/>
                <w:szCs w:val="22"/>
              </w:rPr>
              <w:t xml:space="preserve">Общая </w:t>
            </w:r>
            <w:proofErr w:type="gramStart"/>
            <w:r w:rsidRPr="008F424F">
              <w:rPr>
                <w:sz w:val="22"/>
                <w:szCs w:val="22"/>
              </w:rPr>
              <w:t>продолжи-</w:t>
            </w:r>
            <w:proofErr w:type="spellStart"/>
            <w:r w:rsidRPr="008F424F">
              <w:rPr>
                <w:sz w:val="22"/>
                <w:szCs w:val="22"/>
              </w:rPr>
              <w:t>тельность</w:t>
            </w:r>
            <w:proofErr w:type="spellEnd"/>
            <w:proofErr w:type="gramEnd"/>
            <w:r w:rsidRPr="008F424F">
              <w:rPr>
                <w:sz w:val="22"/>
                <w:szCs w:val="22"/>
              </w:rPr>
              <w:t>.</w:t>
            </w:r>
          </w:p>
        </w:tc>
        <w:tc>
          <w:tcPr>
            <w:tcW w:w="3701" w:type="dxa"/>
          </w:tcPr>
          <w:p w:rsidR="00E63424" w:rsidRPr="008F424F" w:rsidRDefault="00E63424" w:rsidP="003438CD">
            <w:pPr>
              <w:jc w:val="center"/>
              <w:rPr>
                <w:sz w:val="22"/>
                <w:szCs w:val="22"/>
              </w:rPr>
            </w:pPr>
            <w:r w:rsidRPr="008F424F">
              <w:rPr>
                <w:sz w:val="22"/>
                <w:szCs w:val="22"/>
              </w:rPr>
              <w:t>75 – 80%</w:t>
            </w:r>
          </w:p>
          <w:p w:rsidR="00E63424" w:rsidRPr="008F424F" w:rsidRDefault="00E63424" w:rsidP="003438CD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</w:tcPr>
          <w:p w:rsidR="00E63424" w:rsidRPr="008F424F" w:rsidRDefault="00E63424" w:rsidP="003438CD">
            <w:pPr>
              <w:jc w:val="center"/>
              <w:rPr>
                <w:sz w:val="22"/>
                <w:szCs w:val="22"/>
                <w:lang w:val="en-US"/>
              </w:rPr>
            </w:pPr>
            <w:r w:rsidRPr="008F424F">
              <w:rPr>
                <w:sz w:val="22"/>
                <w:szCs w:val="22"/>
              </w:rPr>
              <w:t>20 – 25%</w:t>
            </w:r>
          </w:p>
          <w:p w:rsidR="00E63424" w:rsidRPr="008F424F" w:rsidRDefault="00E63424" w:rsidP="003438CD">
            <w:pPr>
              <w:rPr>
                <w:sz w:val="22"/>
                <w:szCs w:val="22"/>
              </w:rPr>
            </w:pPr>
          </w:p>
        </w:tc>
      </w:tr>
    </w:tbl>
    <w:p w:rsidR="008F424F" w:rsidRPr="00F56DE5" w:rsidRDefault="008F424F" w:rsidP="008F424F">
      <w:pPr>
        <w:jc w:val="both"/>
        <w:rPr>
          <w:sz w:val="18"/>
          <w:szCs w:val="18"/>
        </w:rPr>
      </w:pPr>
      <w:r w:rsidRPr="00F56DE5">
        <w:rPr>
          <w:sz w:val="20"/>
        </w:rPr>
        <w:t xml:space="preserve">При нарушении чередования фаз сна или </w:t>
      </w:r>
      <w:r>
        <w:rPr>
          <w:sz w:val="20"/>
        </w:rPr>
        <w:t>отсутствии</w:t>
      </w:r>
      <w:r w:rsidRPr="00F56DE5">
        <w:rPr>
          <w:sz w:val="20"/>
        </w:rPr>
        <w:t xml:space="preserve"> какой-либо стадии сна (наиболее уязвимы быстрый сон и </w:t>
      </w:r>
      <w:r w:rsidRPr="00F56DE5">
        <w:rPr>
          <w:sz w:val="20"/>
          <w:lang w:val="en-US"/>
        </w:rPr>
        <w:t>III</w:t>
      </w:r>
      <w:r w:rsidRPr="00F56DE5">
        <w:rPr>
          <w:sz w:val="20"/>
        </w:rPr>
        <w:t>–</w:t>
      </w:r>
      <w:r w:rsidRPr="00F56DE5">
        <w:rPr>
          <w:sz w:val="20"/>
          <w:lang w:val="en-US"/>
        </w:rPr>
        <w:t>IV</w:t>
      </w:r>
      <w:r>
        <w:rPr>
          <w:sz w:val="20"/>
        </w:rPr>
        <w:t> </w:t>
      </w:r>
      <w:r w:rsidRPr="00F56DE5">
        <w:rPr>
          <w:sz w:val="20"/>
        </w:rPr>
        <w:t xml:space="preserve">стадии медленного сна) развиваются психические, поведенческие и соматические расстройства: раздражительность, гневливость, галлюцинации, </w:t>
      </w:r>
      <w:r>
        <w:rPr>
          <w:sz w:val="20"/>
        </w:rPr>
        <w:t xml:space="preserve">приступы </w:t>
      </w:r>
      <w:r w:rsidRPr="00F56DE5">
        <w:rPr>
          <w:sz w:val="20"/>
        </w:rPr>
        <w:t>ишеми</w:t>
      </w:r>
      <w:r>
        <w:rPr>
          <w:sz w:val="20"/>
        </w:rPr>
        <w:t>и</w:t>
      </w:r>
      <w:r w:rsidRPr="00F56DE5">
        <w:rPr>
          <w:sz w:val="20"/>
        </w:rPr>
        <w:t xml:space="preserve"> миокарда,</w:t>
      </w:r>
      <w:r w:rsidRPr="009C0FC7">
        <w:rPr>
          <w:sz w:val="20"/>
        </w:rPr>
        <w:t xml:space="preserve"> обострение</w:t>
      </w:r>
      <w:r w:rsidRPr="00F56DE5">
        <w:rPr>
          <w:sz w:val="20"/>
        </w:rPr>
        <w:t xml:space="preserve"> язв</w:t>
      </w:r>
      <w:r>
        <w:rPr>
          <w:sz w:val="20"/>
        </w:rPr>
        <w:t>ы</w:t>
      </w:r>
      <w:r w:rsidRPr="00F56DE5">
        <w:rPr>
          <w:sz w:val="20"/>
        </w:rPr>
        <w:t xml:space="preserve"> желудка и др. – результат нарушения цикличности обмена </w:t>
      </w:r>
      <w:proofErr w:type="spellStart"/>
      <w:r w:rsidRPr="00F56DE5">
        <w:rPr>
          <w:sz w:val="20"/>
        </w:rPr>
        <w:t>нейромедиаторов</w:t>
      </w:r>
      <w:proofErr w:type="spellEnd"/>
      <w:r w:rsidRPr="00F56DE5">
        <w:rPr>
          <w:sz w:val="20"/>
        </w:rPr>
        <w:t>.</w:t>
      </w:r>
    </w:p>
    <w:p w:rsidR="00E63424" w:rsidRDefault="00E63424" w:rsidP="00E63424">
      <w:pPr>
        <w:jc w:val="both"/>
      </w:pPr>
    </w:p>
    <w:p w:rsidR="008F424F" w:rsidRDefault="008F424F" w:rsidP="00E63424">
      <w:pPr>
        <w:jc w:val="both"/>
      </w:pPr>
    </w:p>
    <w:p w:rsidR="008F424F" w:rsidRDefault="008F424F" w:rsidP="00E63424">
      <w:pPr>
        <w:jc w:val="both"/>
      </w:pPr>
      <w:r w:rsidRPr="008F424F">
        <w:rPr>
          <w:b/>
        </w:rPr>
        <w:lastRenderedPageBreak/>
        <w:t>Бессонница</w:t>
      </w:r>
      <w:r w:rsidRPr="008F424F">
        <w:rPr>
          <w:b/>
        </w:rPr>
        <w:t xml:space="preserve"> –</w:t>
      </w:r>
      <w:r w:rsidRPr="008F424F">
        <w:t xml:space="preserve"> затруднение засыпания, уменьшение продолжительности сна и/или нарушение его структуры, приводящее к ощущению недостаточности сна, к дневной сонливости, трудности концентрации внимания, нарушению памяти, </w:t>
      </w:r>
      <w:r>
        <w:t>тревожной напряженности.</w:t>
      </w:r>
    </w:p>
    <w:p w:rsidR="008F424F" w:rsidRDefault="008F424F" w:rsidP="00E63424">
      <w:pPr>
        <w:jc w:val="both"/>
      </w:pPr>
    </w:p>
    <w:tbl>
      <w:tblPr>
        <w:tblpPr w:leftFromText="180" w:rightFromText="180" w:vertAnchor="text" w:horzAnchor="margin" w:tblpXSpec="right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168"/>
        <w:gridCol w:w="3168"/>
      </w:tblGrid>
      <w:tr w:rsidR="008F424F" w:rsidRPr="008F424F" w:rsidTr="008F424F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3168" w:type="dxa"/>
          </w:tcPr>
          <w:p w:rsidR="008F424F" w:rsidRPr="008F424F" w:rsidRDefault="008F424F" w:rsidP="003438CD">
            <w:pPr>
              <w:jc w:val="center"/>
              <w:rPr>
                <w:b/>
                <w:i/>
                <w:color w:val="000000"/>
              </w:rPr>
            </w:pPr>
            <w:r w:rsidRPr="008F424F">
              <w:rPr>
                <w:b/>
                <w:i/>
                <w:color w:val="000000"/>
              </w:rPr>
              <w:t xml:space="preserve">Ранняя бессонница </w:t>
            </w:r>
          </w:p>
          <w:p w:rsidR="008F424F" w:rsidRPr="008F424F" w:rsidRDefault="008F424F" w:rsidP="003438C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68" w:type="dxa"/>
          </w:tcPr>
          <w:p w:rsidR="008F424F" w:rsidRPr="008F424F" w:rsidRDefault="008F424F" w:rsidP="008F424F">
            <w:pPr>
              <w:jc w:val="center"/>
              <w:rPr>
                <w:b/>
                <w:color w:val="000000"/>
              </w:rPr>
            </w:pPr>
            <w:r w:rsidRPr="008F424F">
              <w:rPr>
                <w:b/>
                <w:i/>
                <w:color w:val="000000"/>
              </w:rPr>
              <w:t>Средняя бессонница</w:t>
            </w:r>
            <w:r w:rsidRPr="008F424F">
              <w:rPr>
                <w:b/>
                <w:color w:val="000000"/>
              </w:rPr>
              <w:t xml:space="preserve"> </w:t>
            </w:r>
          </w:p>
        </w:tc>
        <w:tc>
          <w:tcPr>
            <w:tcW w:w="3168" w:type="dxa"/>
          </w:tcPr>
          <w:p w:rsidR="008F424F" w:rsidRPr="008F424F" w:rsidRDefault="008F424F" w:rsidP="008F424F">
            <w:pPr>
              <w:jc w:val="center"/>
              <w:rPr>
                <w:b/>
                <w:i/>
                <w:color w:val="000000"/>
              </w:rPr>
            </w:pPr>
            <w:r w:rsidRPr="008F424F">
              <w:rPr>
                <w:b/>
                <w:i/>
                <w:color w:val="000000"/>
              </w:rPr>
              <w:t xml:space="preserve">Поздняя бессонница </w:t>
            </w:r>
            <w:r w:rsidRPr="008F424F">
              <w:rPr>
                <w:b/>
                <w:i/>
                <w:color w:val="000000"/>
              </w:rPr>
              <w:t>(</w:t>
            </w:r>
            <w:r w:rsidRPr="008F424F">
              <w:rPr>
                <w:b/>
                <w:i/>
                <w:color w:val="000000"/>
              </w:rPr>
              <w:t>старческая)</w:t>
            </w:r>
          </w:p>
        </w:tc>
      </w:tr>
      <w:tr w:rsidR="008F424F" w:rsidRPr="008F424F" w:rsidTr="008F424F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8F424F" w:rsidRPr="008F424F" w:rsidRDefault="008F424F" w:rsidP="003438CD">
            <w:pPr>
              <w:rPr>
                <w:color w:val="000000"/>
              </w:rPr>
            </w:pPr>
            <w:r w:rsidRPr="008F424F">
              <w:rPr>
                <w:color w:val="000000"/>
              </w:rPr>
              <w:t>Затруднено засыпание</w:t>
            </w:r>
            <w:r>
              <w:rPr>
                <w:color w:val="000000"/>
              </w:rPr>
              <w:t>.</w:t>
            </w:r>
            <w:r w:rsidRPr="008F424F">
              <w:rPr>
                <w:color w:val="000000"/>
              </w:rPr>
              <w:t xml:space="preserve"> Часто у молодых людей с явлениями неврастении, переутомления, при повышенной эмоциональной возбудимости (стрессы, конфликты, тяжелые утраты, срывы). </w:t>
            </w:r>
          </w:p>
          <w:p w:rsidR="008F424F" w:rsidRPr="008F424F" w:rsidRDefault="008F424F" w:rsidP="008F424F">
            <w:pPr>
              <w:rPr>
                <w:color w:val="000000"/>
              </w:rPr>
            </w:pPr>
            <w:r w:rsidRPr="008F424F">
              <w:rPr>
                <w:color w:val="000000"/>
              </w:rPr>
              <w:t xml:space="preserve">Засыпание на 1-2 часа позже обычного. Структура, глубина и продолжительность сна не </w:t>
            </w:r>
            <w:proofErr w:type="gramStart"/>
            <w:r w:rsidRPr="008F424F">
              <w:rPr>
                <w:color w:val="000000"/>
              </w:rPr>
              <w:t>нарушены</w:t>
            </w:r>
            <w:proofErr w:type="gramEnd"/>
            <w:r w:rsidRPr="008F424F">
              <w:rPr>
                <w:color w:val="000000"/>
              </w:rPr>
              <w:t xml:space="preserve">. Затруднено </w:t>
            </w:r>
            <w:proofErr w:type="gramStart"/>
            <w:r w:rsidRPr="008F424F">
              <w:rPr>
                <w:color w:val="000000"/>
              </w:rPr>
              <w:t>пробу-</w:t>
            </w:r>
            <w:proofErr w:type="spellStart"/>
            <w:r w:rsidRPr="008F424F">
              <w:rPr>
                <w:color w:val="000000"/>
              </w:rPr>
              <w:t>ждение</w:t>
            </w:r>
            <w:proofErr w:type="spellEnd"/>
            <w:proofErr w:type="gramEnd"/>
            <w:r w:rsidRPr="008F424F">
              <w:rPr>
                <w:color w:val="000000"/>
              </w:rPr>
              <w:t xml:space="preserve"> в обычные часы. Чувство разбитости, усталости.</w:t>
            </w:r>
          </w:p>
        </w:tc>
        <w:tc>
          <w:tcPr>
            <w:tcW w:w="3168" w:type="dxa"/>
          </w:tcPr>
          <w:p w:rsidR="008F424F" w:rsidRPr="008F424F" w:rsidRDefault="008F424F" w:rsidP="003438CD">
            <w:pPr>
              <w:rPr>
                <w:color w:val="000000"/>
              </w:rPr>
            </w:pPr>
            <w:r w:rsidRPr="008F424F">
              <w:rPr>
                <w:color w:val="000000"/>
              </w:rPr>
              <w:t xml:space="preserve">Сон поверхностный, беспокойный, с частыми пробуждениями (не связанными с физиологическими потребностями), сновидениями угрожающего характера. Результат дефицита </w:t>
            </w:r>
            <w:r w:rsidRPr="008F424F">
              <w:rPr>
                <w:color w:val="000000"/>
                <w:lang w:val="en-US"/>
              </w:rPr>
              <w:t>III</w:t>
            </w:r>
            <w:r w:rsidRPr="008F424F">
              <w:rPr>
                <w:color w:val="000000"/>
              </w:rPr>
              <w:t>-</w:t>
            </w:r>
            <w:r w:rsidRPr="008F424F">
              <w:rPr>
                <w:color w:val="000000"/>
                <w:lang w:val="en-US"/>
              </w:rPr>
              <w:t>IV</w:t>
            </w:r>
            <w:r w:rsidRPr="008F424F">
              <w:rPr>
                <w:color w:val="000000"/>
              </w:rPr>
              <w:t xml:space="preserve"> стадий медленного сна, нарушения соотношения фаз сна в пользу быстрого сна или соматических расстройств (боль, зуд, аритмии, кашель).</w:t>
            </w:r>
          </w:p>
          <w:p w:rsidR="008F424F" w:rsidRPr="008F424F" w:rsidRDefault="008F424F" w:rsidP="008F424F">
            <w:pPr>
              <w:rPr>
                <w:color w:val="000000"/>
              </w:rPr>
            </w:pPr>
            <w:r w:rsidRPr="008F424F">
              <w:rPr>
                <w:color w:val="000000"/>
              </w:rPr>
              <w:t>Сон не дает чувства отдыха, удовлетворения, хотя общая продолжительность сна уменьшается только на 0,5-1 час.</w:t>
            </w:r>
          </w:p>
        </w:tc>
        <w:tc>
          <w:tcPr>
            <w:tcW w:w="3168" w:type="dxa"/>
          </w:tcPr>
          <w:p w:rsidR="008F424F" w:rsidRPr="008F424F" w:rsidRDefault="008F424F" w:rsidP="008F424F">
            <w:pPr>
              <w:ind w:right="-58"/>
              <w:rPr>
                <w:color w:val="000000"/>
              </w:rPr>
            </w:pPr>
            <w:r w:rsidRPr="008F424F">
              <w:rPr>
                <w:color w:val="000000"/>
              </w:rPr>
              <w:t xml:space="preserve">Своевременное засыпание, но мучительные ранние пробуждения и сокращение общей продолжительности сна до 2-5 часов за счет укорочения фазы медленного сна. Результат недостаточности функции гипногенных структур на фоне атеросклероза мозговых сосудов, гипоксии мозга, эндокринных и </w:t>
            </w:r>
            <w:proofErr w:type="gramStart"/>
            <w:r w:rsidRPr="008F424F">
              <w:rPr>
                <w:color w:val="000000"/>
              </w:rPr>
              <w:t>сердечно-сосудистых</w:t>
            </w:r>
            <w:proofErr w:type="gramEnd"/>
            <w:r w:rsidRPr="008F424F">
              <w:rPr>
                <w:color w:val="000000"/>
              </w:rPr>
              <w:t xml:space="preserve"> заболеваний. Больные не могут вновь заснуть ночью, чувствуют себя не выспавшимися, склонны к дневному сну. </w:t>
            </w:r>
          </w:p>
        </w:tc>
      </w:tr>
    </w:tbl>
    <w:p w:rsidR="008F424F" w:rsidRDefault="008F424F" w:rsidP="00E63424">
      <w:pPr>
        <w:jc w:val="both"/>
      </w:pPr>
    </w:p>
    <w:p w:rsidR="00BE3C7A" w:rsidRDefault="00BE3C7A" w:rsidP="00BE3C7A">
      <w:pPr>
        <w:pStyle w:val="a5"/>
        <w:rPr>
          <w:b/>
          <w:sz w:val="24"/>
          <w:lang w:val="en-US"/>
        </w:rPr>
      </w:pPr>
    </w:p>
    <w:p w:rsidR="00BE3C7A" w:rsidRPr="003B1446" w:rsidRDefault="00BE3C7A" w:rsidP="00BE3C7A">
      <w:pPr>
        <w:pStyle w:val="a5"/>
        <w:rPr>
          <w:b/>
          <w:i w:val="0"/>
          <w:szCs w:val="28"/>
        </w:rPr>
      </w:pPr>
      <w:r w:rsidRPr="003B1446">
        <w:rPr>
          <w:b/>
          <w:i w:val="0"/>
          <w:szCs w:val="28"/>
        </w:rPr>
        <w:t>Классификация снотворных средств</w:t>
      </w:r>
    </w:p>
    <w:p w:rsidR="00BE3C7A" w:rsidRPr="00BE3C7A" w:rsidRDefault="00BE3C7A" w:rsidP="00BE3C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6514"/>
      </w:tblGrid>
      <w:tr w:rsidR="00BE3C7A" w:rsidRPr="003B1446" w:rsidTr="003B1446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BE3C7A" w:rsidRPr="003B1446" w:rsidRDefault="00BE3C7A" w:rsidP="003438CD">
            <w:pPr>
              <w:jc w:val="center"/>
              <w:rPr>
                <w:b/>
                <w:i/>
              </w:rPr>
            </w:pPr>
            <w:r w:rsidRPr="003B1446">
              <w:rPr>
                <w:b/>
                <w:i/>
              </w:rPr>
              <w:t>Химическая группа</w:t>
            </w:r>
          </w:p>
        </w:tc>
        <w:tc>
          <w:tcPr>
            <w:tcW w:w="6514" w:type="dxa"/>
          </w:tcPr>
          <w:p w:rsidR="00BE3C7A" w:rsidRPr="003B1446" w:rsidRDefault="00BE3C7A" w:rsidP="003438CD">
            <w:pPr>
              <w:jc w:val="center"/>
              <w:rPr>
                <w:b/>
                <w:i/>
              </w:rPr>
            </w:pPr>
            <w:r w:rsidRPr="003B1446">
              <w:rPr>
                <w:b/>
                <w:i/>
              </w:rPr>
              <w:t>Препараты</w:t>
            </w:r>
          </w:p>
        </w:tc>
      </w:tr>
      <w:tr w:rsidR="00BE3C7A" w:rsidRPr="002339D1" w:rsidTr="003B1446">
        <w:tblPrEx>
          <w:tblCellMar>
            <w:top w:w="0" w:type="dxa"/>
            <w:bottom w:w="0" w:type="dxa"/>
          </w:tblCellMar>
        </w:tblPrEx>
        <w:trPr>
          <w:trHeight w:val="3052"/>
        </w:trPr>
        <w:tc>
          <w:tcPr>
            <w:tcW w:w="2842" w:type="dxa"/>
          </w:tcPr>
          <w:p w:rsidR="00BE3C7A" w:rsidRPr="000A19BD" w:rsidRDefault="00BE3C7A" w:rsidP="003438CD">
            <w:r w:rsidRPr="000A19BD">
              <w:t xml:space="preserve">Барбитураты </w:t>
            </w:r>
          </w:p>
          <w:p w:rsidR="00BE3C7A" w:rsidRPr="000A19BD" w:rsidRDefault="00BE3C7A" w:rsidP="003438CD">
            <w:proofErr w:type="spellStart"/>
            <w:r w:rsidRPr="000A19BD">
              <w:t>Бензодиазепины</w:t>
            </w:r>
            <w:proofErr w:type="spellEnd"/>
            <w:r w:rsidRPr="000A19BD">
              <w:t xml:space="preserve"> </w:t>
            </w:r>
          </w:p>
          <w:p w:rsidR="00BE3C7A" w:rsidRPr="000A19BD" w:rsidRDefault="00BE3C7A" w:rsidP="003438CD"/>
          <w:p w:rsidR="00BE3C7A" w:rsidRPr="000A19BD" w:rsidRDefault="00BE3C7A" w:rsidP="003438CD"/>
          <w:p w:rsidR="00BE3C7A" w:rsidRPr="000A19BD" w:rsidRDefault="00BE3C7A" w:rsidP="003438CD"/>
          <w:p w:rsidR="00BE3C7A" w:rsidRPr="000A19BD" w:rsidRDefault="00BE3C7A" w:rsidP="003438CD">
            <w:proofErr w:type="spellStart"/>
            <w:r w:rsidRPr="000A19BD">
              <w:t>Имидазопиридины</w:t>
            </w:r>
            <w:proofErr w:type="spellEnd"/>
            <w:r w:rsidRPr="000A19BD">
              <w:t xml:space="preserve"> </w:t>
            </w:r>
          </w:p>
          <w:p w:rsidR="00BE3C7A" w:rsidRPr="000A19BD" w:rsidRDefault="00BE3C7A" w:rsidP="003438CD">
            <w:proofErr w:type="spellStart"/>
            <w:r w:rsidRPr="000A19BD">
              <w:t>Циклопирролоны</w:t>
            </w:r>
            <w:proofErr w:type="spellEnd"/>
            <w:r w:rsidRPr="000A19BD">
              <w:t xml:space="preserve"> </w:t>
            </w:r>
          </w:p>
          <w:p w:rsidR="00BE3C7A" w:rsidRPr="000A19BD" w:rsidRDefault="00BE3C7A" w:rsidP="003438CD">
            <w:r w:rsidRPr="000A19BD">
              <w:t xml:space="preserve">Комбинированные </w:t>
            </w:r>
          </w:p>
          <w:p w:rsidR="00BE3C7A" w:rsidRPr="00303737" w:rsidRDefault="00BE3C7A" w:rsidP="003438CD">
            <w:r w:rsidRPr="000A19BD">
              <w:t>Алифатические</w:t>
            </w:r>
          </w:p>
          <w:p w:rsidR="00BE3C7A" w:rsidRPr="000A19BD" w:rsidRDefault="00BE3C7A" w:rsidP="003438CD">
            <w:r w:rsidRPr="000A19BD">
              <w:t>Антигистаминные</w:t>
            </w:r>
          </w:p>
        </w:tc>
        <w:tc>
          <w:tcPr>
            <w:tcW w:w="6514" w:type="dxa"/>
          </w:tcPr>
          <w:p w:rsidR="00BE3C7A" w:rsidRPr="000A19BD" w:rsidRDefault="00BE3C7A" w:rsidP="003438CD">
            <w:proofErr w:type="spellStart"/>
            <w:r w:rsidRPr="000A19BD">
              <w:t>Фенобарбитал</w:t>
            </w:r>
            <w:proofErr w:type="spellEnd"/>
            <w:r w:rsidRPr="000A19BD">
              <w:t xml:space="preserve"> </w:t>
            </w:r>
          </w:p>
          <w:p w:rsidR="00BE3C7A" w:rsidRPr="000A19BD" w:rsidRDefault="00BE3C7A" w:rsidP="003438CD">
            <w:proofErr w:type="spellStart"/>
            <w:r w:rsidRPr="000A19BD">
              <w:t>Мидазолам</w:t>
            </w:r>
            <w:proofErr w:type="spellEnd"/>
            <w:r w:rsidRPr="000A19BD">
              <w:t xml:space="preserve"> (</w:t>
            </w:r>
            <w:proofErr w:type="spellStart"/>
            <w:r w:rsidRPr="000A19BD">
              <w:t>дормикум</w:t>
            </w:r>
            <w:proofErr w:type="spellEnd"/>
            <w:r w:rsidRPr="000A19BD">
              <w:t>)</w:t>
            </w:r>
          </w:p>
          <w:p w:rsidR="00BE3C7A" w:rsidRPr="000A19BD" w:rsidRDefault="00BE3C7A" w:rsidP="003438CD">
            <w:proofErr w:type="spellStart"/>
            <w:r w:rsidRPr="000A19BD">
              <w:t>Нитразепам</w:t>
            </w:r>
            <w:proofErr w:type="spellEnd"/>
            <w:r w:rsidRPr="000A19BD">
              <w:t xml:space="preserve"> (</w:t>
            </w:r>
            <w:proofErr w:type="spellStart"/>
            <w:r w:rsidRPr="000A19BD">
              <w:t>радедорм</w:t>
            </w:r>
            <w:proofErr w:type="spellEnd"/>
            <w:r w:rsidRPr="000A19BD">
              <w:t>)</w:t>
            </w:r>
          </w:p>
          <w:p w:rsidR="00BE3C7A" w:rsidRPr="000A19BD" w:rsidRDefault="00BE3C7A" w:rsidP="003438CD">
            <w:proofErr w:type="spellStart"/>
            <w:r w:rsidRPr="000A19BD">
              <w:t>Флунитразепам</w:t>
            </w:r>
            <w:proofErr w:type="spellEnd"/>
            <w:r w:rsidRPr="000A19BD">
              <w:t xml:space="preserve"> (</w:t>
            </w:r>
            <w:proofErr w:type="spellStart"/>
            <w:r w:rsidRPr="000A19BD">
              <w:t>рогипнол</w:t>
            </w:r>
            <w:proofErr w:type="spellEnd"/>
            <w:r w:rsidRPr="000A19BD">
              <w:t>)</w:t>
            </w:r>
          </w:p>
          <w:p w:rsidR="00BE3C7A" w:rsidRPr="000A19BD" w:rsidRDefault="00BE3C7A" w:rsidP="003438CD">
            <w:proofErr w:type="spellStart"/>
            <w:r w:rsidRPr="000A19BD">
              <w:t>Флуразепам</w:t>
            </w:r>
            <w:proofErr w:type="spellEnd"/>
            <w:r w:rsidRPr="000A19BD">
              <w:t xml:space="preserve"> (</w:t>
            </w:r>
            <w:proofErr w:type="spellStart"/>
            <w:r w:rsidRPr="000A19BD">
              <w:t>апо-флуразепам</w:t>
            </w:r>
            <w:proofErr w:type="spellEnd"/>
            <w:r w:rsidRPr="000A19BD">
              <w:t>)</w:t>
            </w:r>
          </w:p>
          <w:p w:rsidR="00BE3C7A" w:rsidRPr="000A19BD" w:rsidRDefault="00BE3C7A" w:rsidP="003438CD">
            <w:proofErr w:type="spellStart"/>
            <w:r w:rsidRPr="000A19BD">
              <w:t>Золпидем</w:t>
            </w:r>
            <w:proofErr w:type="spellEnd"/>
            <w:r w:rsidRPr="000A19BD">
              <w:t xml:space="preserve"> (</w:t>
            </w:r>
            <w:proofErr w:type="spellStart"/>
            <w:r w:rsidRPr="000A19BD">
              <w:t>ивадал</w:t>
            </w:r>
            <w:proofErr w:type="spellEnd"/>
            <w:r w:rsidRPr="000A19BD">
              <w:t>)</w:t>
            </w:r>
          </w:p>
          <w:p w:rsidR="00BE3C7A" w:rsidRPr="000A19BD" w:rsidRDefault="00BE3C7A" w:rsidP="003438CD">
            <w:proofErr w:type="spellStart"/>
            <w:r w:rsidRPr="000A19BD">
              <w:t>Зопиклон</w:t>
            </w:r>
            <w:proofErr w:type="spellEnd"/>
            <w:r w:rsidRPr="000A19BD">
              <w:t xml:space="preserve"> (</w:t>
            </w:r>
            <w:proofErr w:type="spellStart"/>
            <w:r w:rsidRPr="000A19BD">
              <w:t>имован</w:t>
            </w:r>
            <w:proofErr w:type="spellEnd"/>
            <w:r w:rsidRPr="000A19BD">
              <w:t>)</w:t>
            </w:r>
          </w:p>
          <w:p w:rsidR="00BE3C7A" w:rsidRPr="00303737" w:rsidRDefault="00BE3C7A" w:rsidP="003438CD">
            <w:proofErr w:type="spellStart"/>
            <w:r w:rsidRPr="000A19BD">
              <w:t>Диазепам</w:t>
            </w:r>
            <w:proofErr w:type="spellEnd"/>
            <w:r w:rsidRPr="000A19BD">
              <w:t xml:space="preserve"> + </w:t>
            </w:r>
            <w:proofErr w:type="spellStart"/>
            <w:r w:rsidRPr="000A19BD">
              <w:t>Циклобарбитал</w:t>
            </w:r>
            <w:proofErr w:type="spellEnd"/>
            <w:r w:rsidRPr="000A19BD">
              <w:t xml:space="preserve"> («</w:t>
            </w:r>
            <w:proofErr w:type="spellStart"/>
            <w:r w:rsidRPr="000A19BD">
              <w:t>Реладорм</w:t>
            </w:r>
            <w:proofErr w:type="spellEnd"/>
            <w:r w:rsidRPr="000A19BD">
              <w:t>»)</w:t>
            </w:r>
          </w:p>
          <w:p w:rsidR="00BE3C7A" w:rsidRPr="000A19BD" w:rsidRDefault="00BE3C7A" w:rsidP="003438CD">
            <w:r w:rsidRPr="000A19BD">
              <w:t>Хлоралгидрат</w:t>
            </w:r>
          </w:p>
          <w:p w:rsidR="00BE3C7A" w:rsidRPr="000A19BD" w:rsidRDefault="00BE3C7A" w:rsidP="003438CD">
            <w:proofErr w:type="spellStart"/>
            <w:r w:rsidRPr="000A19BD">
              <w:t>Дифенгидрамин</w:t>
            </w:r>
            <w:proofErr w:type="spellEnd"/>
            <w:r w:rsidRPr="000A19BD">
              <w:t xml:space="preserve"> (димедрол), </w:t>
            </w:r>
            <w:proofErr w:type="spellStart"/>
            <w:r w:rsidRPr="000A19BD">
              <w:t>прометазин</w:t>
            </w:r>
            <w:proofErr w:type="spellEnd"/>
            <w:r w:rsidRPr="000A19BD">
              <w:t xml:space="preserve"> (</w:t>
            </w:r>
            <w:proofErr w:type="spellStart"/>
            <w:r>
              <w:t>дипразин</w:t>
            </w:r>
            <w:proofErr w:type="spellEnd"/>
            <w:r>
              <w:t xml:space="preserve">, </w:t>
            </w:r>
            <w:proofErr w:type="spellStart"/>
            <w:r w:rsidRPr="000A19BD">
              <w:t>пипольфен</w:t>
            </w:r>
            <w:proofErr w:type="spellEnd"/>
            <w:r w:rsidRPr="000A19BD">
              <w:t>)</w:t>
            </w:r>
          </w:p>
        </w:tc>
      </w:tr>
    </w:tbl>
    <w:p w:rsidR="00BE3C7A" w:rsidRDefault="00BE3C7A" w:rsidP="00E63424">
      <w:pPr>
        <w:jc w:val="both"/>
      </w:pPr>
    </w:p>
    <w:p w:rsidR="003B1446" w:rsidRPr="003B1446" w:rsidRDefault="003B1446" w:rsidP="003B1446">
      <w:pPr>
        <w:jc w:val="both"/>
        <w:rPr>
          <w:b/>
          <w:sz w:val="28"/>
          <w:szCs w:val="28"/>
          <w:u w:val="single"/>
        </w:rPr>
      </w:pPr>
      <w:r w:rsidRPr="003B1446">
        <w:rPr>
          <w:b/>
          <w:sz w:val="28"/>
          <w:szCs w:val="28"/>
          <w:u w:val="single"/>
        </w:rPr>
        <w:t xml:space="preserve">Барбитураты </w:t>
      </w:r>
    </w:p>
    <w:p w:rsidR="003B1446" w:rsidRPr="00B6584D" w:rsidRDefault="003B1446" w:rsidP="003B1446">
      <w:pPr>
        <w:jc w:val="both"/>
        <w:rPr>
          <w:sz w:val="18"/>
          <w:szCs w:val="18"/>
        </w:rPr>
      </w:pPr>
    </w:p>
    <w:p w:rsidR="003B1446" w:rsidRPr="003B1446" w:rsidRDefault="003B1446" w:rsidP="003B1446">
      <w:pPr>
        <w:jc w:val="both"/>
      </w:pPr>
      <w:proofErr w:type="spellStart"/>
      <w:r w:rsidRPr="003B1446">
        <w:rPr>
          <w:b/>
        </w:rPr>
        <w:t>Фе</w:t>
      </w:r>
      <w:r w:rsidRPr="003B1446">
        <w:rPr>
          <w:b/>
        </w:rPr>
        <w:t>н</w:t>
      </w:r>
      <w:r w:rsidRPr="003B1446">
        <w:rPr>
          <w:b/>
        </w:rPr>
        <w:t>обарбитал</w:t>
      </w:r>
      <w:proofErr w:type="spellEnd"/>
      <w:r w:rsidRPr="003B1446">
        <w:rPr>
          <w:b/>
        </w:rPr>
        <w:t xml:space="preserve"> </w:t>
      </w:r>
      <w:r w:rsidRPr="003B1446">
        <w:t>(Т</w:t>
      </w:r>
      <w:proofErr w:type="gramStart"/>
      <w:r w:rsidRPr="003B1446">
        <w:rPr>
          <w:vertAlign w:val="subscript"/>
        </w:rPr>
        <w:t>1</w:t>
      </w:r>
      <w:proofErr w:type="gramEnd"/>
      <w:r w:rsidRPr="003B1446">
        <w:rPr>
          <w:vertAlign w:val="subscript"/>
        </w:rPr>
        <w:t>/2</w:t>
      </w:r>
      <w:r w:rsidRPr="003B1446">
        <w:t xml:space="preserve"> до 100 час)</w:t>
      </w:r>
    </w:p>
    <w:p w:rsidR="003B1446" w:rsidRPr="003B1446" w:rsidRDefault="003B1446" w:rsidP="003B1446">
      <w:pPr>
        <w:jc w:val="both"/>
      </w:pPr>
      <w:r w:rsidRPr="003B1446">
        <w:t>используется кратковременно, только при неэффективности других снотворных средств (так как больше опасность угнетения ДЦ, СДЦ, трудное пробуждение и длительный синдром «отмены»).</w:t>
      </w:r>
    </w:p>
    <w:p w:rsidR="003B1446" w:rsidRPr="003B1446" w:rsidRDefault="003B1446" w:rsidP="003B1446">
      <w:pPr>
        <w:jc w:val="both"/>
      </w:pPr>
      <w:r w:rsidRPr="003B1446">
        <w:lastRenderedPageBreak/>
        <w:t>“Мощный” снотворный эффект (“насильственный” сон через 40-</w:t>
      </w:r>
      <w:r w:rsidRPr="003B1446">
        <w:t>60мин</w:t>
      </w:r>
      <w:r w:rsidRPr="003B1446">
        <w:t>. и “тяжелое” пробуждение через 6-8 и более часов).</w:t>
      </w:r>
    </w:p>
    <w:p w:rsidR="003B1446" w:rsidRPr="003B1446" w:rsidRDefault="003B1446" w:rsidP="003B1446">
      <w:pPr>
        <w:jc w:val="both"/>
      </w:pPr>
      <w:r w:rsidRPr="003B1446">
        <w:t xml:space="preserve">Другие эффекты: </w:t>
      </w:r>
    </w:p>
    <w:p w:rsidR="003B1446" w:rsidRDefault="003B1446" w:rsidP="003B1446">
      <w:pPr>
        <w:jc w:val="both"/>
      </w:pPr>
      <w:r w:rsidRPr="003B1446">
        <w:t xml:space="preserve">седативный, противосудорожный, </w:t>
      </w:r>
      <w:proofErr w:type="spellStart"/>
      <w:r w:rsidRPr="003B1446">
        <w:t>противогипоксический</w:t>
      </w:r>
      <w:proofErr w:type="spellEnd"/>
      <w:r w:rsidRPr="003B1446">
        <w:t>.</w:t>
      </w:r>
    </w:p>
    <w:p w:rsidR="003B1446" w:rsidRDefault="003B1446" w:rsidP="003B1446">
      <w:pPr>
        <w:jc w:val="both"/>
      </w:pPr>
    </w:p>
    <w:p w:rsidR="003B1446" w:rsidRPr="003B1446" w:rsidRDefault="003B1446" w:rsidP="003B1446">
      <w:pPr>
        <w:jc w:val="both"/>
        <w:rPr>
          <w:b/>
          <w:sz w:val="28"/>
          <w:szCs w:val="28"/>
          <w:u w:val="single"/>
        </w:rPr>
      </w:pPr>
      <w:r w:rsidRPr="003B1446">
        <w:rPr>
          <w:b/>
          <w:sz w:val="28"/>
          <w:szCs w:val="28"/>
          <w:u w:val="single"/>
        </w:rPr>
        <w:t>Побочные эффекты:</w:t>
      </w:r>
    </w:p>
    <w:p w:rsidR="003B1446" w:rsidRPr="003B1446" w:rsidRDefault="003B1446" w:rsidP="003B1446">
      <w:pPr>
        <w:jc w:val="both"/>
      </w:pPr>
      <w:r w:rsidRPr="003B1446">
        <w:t>Выражены сильно! Малая широта терапевтического действия! Токсичн</w:t>
      </w:r>
      <w:r>
        <w:t>ость высокая</w:t>
      </w:r>
      <w:r w:rsidRPr="003B1446">
        <w:t xml:space="preserve">!  </w:t>
      </w:r>
    </w:p>
    <w:p w:rsidR="003B1446" w:rsidRPr="003B1446" w:rsidRDefault="003B1446" w:rsidP="003B1446">
      <w:pPr>
        <w:jc w:val="both"/>
      </w:pPr>
      <w:r w:rsidRPr="003B1446">
        <w:t>Часто вызыва</w:t>
      </w:r>
      <w:r>
        <w:t>е</w:t>
      </w:r>
      <w:r w:rsidRPr="003B1446">
        <w:t>т:</w:t>
      </w:r>
    </w:p>
    <w:p w:rsidR="003B1446" w:rsidRDefault="003B1446" w:rsidP="003B1446">
      <w:pPr>
        <w:pStyle w:val="a6"/>
        <w:numPr>
          <w:ilvl w:val="0"/>
          <w:numId w:val="3"/>
        </w:numPr>
        <w:jc w:val="both"/>
      </w:pPr>
      <w:r w:rsidRPr="003B1446">
        <w:t xml:space="preserve">нарушение структуры сна (преобладают II и III фазы медленного сна, </w:t>
      </w:r>
      <w:r>
        <w:t>укорочены</w:t>
      </w:r>
      <w:r w:rsidRPr="003B1446">
        <w:t xml:space="preserve"> I и IV фазы медленного сна, сокращена фаза быстрого сна); </w:t>
      </w:r>
    </w:p>
    <w:p w:rsidR="003B1446" w:rsidRDefault="003B1446" w:rsidP="003B1446">
      <w:pPr>
        <w:pStyle w:val="a6"/>
        <w:numPr>
          <w:ilvl w:val="0"/>
          <w:numId w:val="3"/>
        </w:numPr>
        <w:jc w:val="both"/>
      </w:pPr>
      <w:r w:rsidRPr="003B1446">
        <w:t xml:space="preserve">последействие </w:t>
      </w:r>
      <w:r>
        <w:t xml:space="preserve">– </w:t>
      </w:r>
      <w:proofErr w:type="spellStart"/>
      <w:r w:rsidRPr="003B1446">
        <w:t>оглушенность</w:t>
      </w:r>
      <w:proofErr w:type="spellEnd"/>
      <w:r w:rsidRPr="003B1446">
        <w:t>, вялость, разбитость, нарушение психомоторных реакций</w:t>
      </w:r>
      <w:r>
        <w:t>;</w:t>
      </w:r>
    </w:p>
    <w:p w:rsidR="003B1446" w:rsidRPr="003B1446" w:rsidRDefault="003B1446" w:rsidP="003B1446">
      <w:pPr>
        <w:pStyle w:val="a6"/>
        <w:numPr>
          <w:ilvl w:val="0"/>
          <w:numId w:val="3"/>
        </w:numPr>
        <w:jc w:val="both"/>
      </w:pPr>
      <w:r w:rsidRPr="003B1446">
        <w:t>быстрая толерантность;</w:t>
      </w:r>
    </w:p>
    <w:p w:rsidR="003B1446" w:rsidRPr="003B1446" w:rsidRDefault="003B1446" w:rsidP="003B1446">
      <w:pPr>
        <w:pStyle w:val="a6"/>
        <w:numPr>
          <w:ilvl w:val="0"/>
          <w:numId w:val="3"/>
        </w:numPr>
        <w:jc w:val="both"/>
      </w:pPr>
      <w:r w:rsidRPr="003B1446">
        <w:t>лекарственная зависимость (психическая и физическая);</w:t>
      </w:r>
    </w:p>
    <w:p w:rsidR="003B1446" w:rsidRPr="003B1446" w:rsidRDefault="003B1446" w:rsidP="003B1446">
      <w:pPr>
        <w:pStyle w:val="a6"/>
        <w:numPr>
          <w:ilvl w:val="0"/>
          <w:numId w:val="3"/>
        </w:numPr>
        <w:jc w:val="both"/>
      </w:pPr>
      <w:r w:rsidRPr="003B1446">
        <w:t>тяжелый синдром отмены (↑ фаз быстрого сна до 30 эпизодов);</w:t>
      </w:r>
    </w:p>
    <w:p w:rsidR="003B1446" w:rsidRDefault="003B1446" w:rsidP="003B1446">
      <w:pPr>
        <w:pStyle w:val="a6"/>
        <w:numPr>
          <w:ilvl w:val="0"/>
          <w:numId w:val="3"/>
        </w:numPr>
        <w:jc w:val="both"/>
      </w:pPr>
      <w:r w:rsidRPr="003B1446">
        <w:t xml:space="preserve">кумуляция и </w:t>
      </w:r>
      <w:proofErr w:type="spellStart"/>
      <w:r w:rsidRPr="003B1446">
        <w:t>барбитуратная</w:t>
      </w:r>
      <w:proofErr w:type="spellEnd"/>
      <w:r w:rsidRPr="003B1446">
        <w:t xml:space="preserve"> интоксикация </w:t>
      </w:r>
      <w:r>
        <w:t xml:space="preserve">– </w:t>
      </w:r>
      <w:r w:rsidRPr="003B1446">
        <w:t>угнетение ДЦ и СДЦ, диуреза, гипотермия</w:t>
      </w:r>
      <w:r>
        <w:t>.</w:t>
      </w:r>
    </w:p>
    <w:p w:rsidR="003B1446" w:rsidRPr="003B1446" w:rsidRDefault="003B1446" w:rsidP="003B1446">
      <w:pPr>
        <w:jc w:val="both"/>
      </w:pPr>
    </w:p>
    <w:p w:rsidR="003B1446" w:rsidRPr="003B1446" w:rsidRDefault="003B1446" w:rsidP="003B1446">
      <w:pPr>
        <w:jc w:val="both"/>
        <w:rPr>
          <w:b/>
          <w:sz w:val="28"/>
          <w:szCs w:val="28"/>
          <w:u w:val="single"/>
        </w:rPr>
      </w:pPr>
      <w:proofErr w:type="spellStart"/>
      <w:r w:rsidRPr="003B1446">
        <w:rPr>
          <w:b/>
          <w:sz w:val="28"/>
          <w:szCs w:val="28"/>
          <w:u w:val="single"/>
        </w:rPr>
        <w:t>Бензодиазепины</w:t>
      </w:r>
      <w:proofErr w:type="spellEnd"/>
    </w:p>
    <w:p w:rsidR="003B1446" w:rsidRDefault="003B1446" w:rsidP="003B1446">
      <w:pPr>
        <w:rPr>
          <w:sz w:val="20"/>
        </w:rPr>
      </w:pPr>
    </w:p>
    <w:p w:rsidR="003B1446" w:rsidRPr="003B1446" w:rsidRDefault="003B1446" w:rsidP="003B1446">
      <w:pPr>
        <w:jc w:val="both"/>
      </w:pPr>
      <w:r w:rsidRPr="003B1446">
        <w:t>Средства короткого действия</w:t>
      </w:r>
      <w:r>
        <w:t>:</w:t>
      </w:r>
      <w:r w:rsidRPr="003B1446">
        <w:t xml:space="preserve"> </w:t>
      </w:r>
      <w:proofErr w:type="spellStart"/>
      <w:r w:rsidRPr="003B1446">
        <w:rPr>
          <w:b/>
        </w:rPr>
        <w:t>Мидазолам</w:t>
      </w:r>
      <w:proofErr w:type="spellEnd"/>
      <w:r w:rsidRPr="003B1446">
        <w:t>, Т</w:t>
      </w:r>
      <w:proofErr w:type="gramStart"/>
      <w:r w:rsidRPr="003B1446">
        <w:rPr>
          <w:vertAlign w:val="subscript"/>
        </w:rPr>
        <w:t>1</w:t>
      </w:r>
      <w:proofErr w:type="gramEnd"/>
      <w:r w:rsidRPr="003B1446">
        <w:rPr>
          <w:vertAlign w:val="subscript"/>
        </w:rPr>
        <w:t>/2</w:t>
      </w:r>
      <w:r>
        <w:rPr>
          <w:vertAlign w:val="subscript"/>
        </w:rPr>
        <w:t xml:space="preserve"> </w:t>
      </w:r>
      <w:r w:rsidRPr="003B1446">
        <w:t>1,5-</w:t>
      </w:r>
      <w:r w:rsidRPr="003B1446">
        <w:t>5</w:t>
      </w:r>
      <w:r>
        <w:rPr>
          <w:lang w:val="en-US"/>
        </w:rPr>
        <w:t> </w:t>
      </w:r>
      <w:r w:rsidRPr="003B1446">
        <w:t>час</w:t>
      </w:r>
      <w:r w:rsidRPr="003B1446">
        <w:t>, сон через 10-20</w:t>
      </w:r>
      <w:r>
        <w:rPr>
          <w:lang w:val="en-US"/>
        </w:rPr>
        <w:t> </w:t>
      </w:r>
      <w:r w:rsidRPr="003B1446">
        <w:t>мин, продолжительность действия 4-6</w:t>
      </w:r>
      <w:r>
        <w:rPr>
          <w:lang w:val="en-US"/>
        </w:rPr>
        <w:t> </w:t>
      </w:r>
      <w:r w:rsidRPr="003B1446">
        <w:t>часов)</w:t>
      </w:r>
      <w:r>
        <w:t>?</w:t>
      </w:r>
      <w:r w:rsidRPr="003B1446">
        <w:t xml:space="preserve"> отсутствие кумуляции и эффекта последействия. </w:t>
      </w:r>
    </w:p>
    <w:p w:rsidR="003B1446" w:rsidRPr="003B1446" w:rsidRDefault="003B1446" w:rsidP="003B1446">
      <w:pPr>
        <w:jc w:val="both"/>
      </w:pPr>
    </w:p>
    <w:p w:rsidR="003B1446" w:rsidRPr="003B1446" w:rsidRDefault="003B1446" w:rsidP="003B1446">
      <w:pPr>
        <w:jc w:val="both"/>
      </w:pPr>
      <w:r w:rsidRPr="003B1446">
        <w:t xml:space="preserve">Препараты длительного действия </w:t>
      </w:r>
      <w:proofErr w:type="spellStart"/>
      <w:r w:rsidRPr="003B1446">
        <w:rPr>
          <w:b/>
        </w:rPr>
        <w:t>Нитразепам</w:t>
      </w:r>
      <w:proofErr w:type="spellEnd"/>
      <w:r w:rsidRPr="003B1446">
        <w:rPr>
          <w:b/>
        </w:rPr>
        <w:t xml:space="preserve">, </w:t>
      </w:r>
      <w:proofErr w:type="spellStart"/>
      <w:r w:rsidRPr="003B1446">
        <w:rPr>
          <w:b/>
        </w:rPr>
        <w:t>Флунитразепам</w:t>
      </w:r>
      <w:proofErr w:type="spellEnd"/>
      <w:r w:rsidRPr="003B1446">
        <w:rPr>
          <w:b/>
        </w:rPr>
        <w:t xml:space="preserve">, </w:t>
      </w:r>
      <w:proofErr w:type="spellStart"/>
      <w:r w:rsidRPr="003B1446">
        <w:rPr>
          <w:b/>
        </w:rPr>
        <w:t>Флуразепам</w:t>
      </w:r>
      <w:proofErr w:type="spellEnd"/>
      <w:r>
        <w:rPr>
          <w:b/>
        </w:rPr>
        <w:t xml:space="preserve">, </w:t>
      </w:r>
      <w:r w:rsidRPr="003B1446">
        <w:t>Т</w:t>
      </w:r>
      <w:proofErr w:type="gramStart"/>
      <w:r w:rsidRPr="00D76639">
        <w:rPr>
          <w:vertAlign w:val="subscript"/>
        </w:rPr>
        <w:t>1</w:t>
      </w:r>
      <w:proofErr w:type="gramEnd"/>
      <w:r w:rsidRPr="00D76639">
        <w:rPr>
          <w:vertAlign w:val="subscript"/>
        </w:rPr>
        <w:t>/2</w:t>
      </w:r>
      <w:r w:rsidRPr="003B1446">
        <w:t xml:space="preserve"> </w:t>
      </w:r>
      <w:r w:rsidR="00D76639">
        <w:t>более</w:t>
      </w:r>
      <w:r w:rsidRPr="003B1446">
        <w:t xml:space="preserve"> 20 час, сон через 20-30 мин, продолжительность действия 6-8 часов).</w:t>
      </w:r>
    </w:p>
    <w:p w:rsidR="003B1446" w:rsidRDefault="003B1446" w:rsidP="00E63424">
      <w:pPr>
        <w:jc w:val="both"/>
      </w:pPr>
    </w:p>
    <w:p w:rsidR="00D76639" w:rsidRPr="00D76639" w:rsidRDefault="00D76639" w:rsidP="00D76639">
      <w:pPr>
        <w:jc w:val="both"/>
      </w:pPr>
      <w:r w:rsidRPr="00D76639">
        <w:t>Облегч</w:t>
      </w:r>
      <w:r>
        <w:t>ают</w:t>
      </w:r>
      <w:r w:rsidRPr="00D76639">
        <w:t xml:space="preserve"> засыпани</w:t>
      </w:r>
      <w:r>
        <w:t>е</w:t>
      </w:r>
      <w:r w:rsidRPr="00D76639">
        <w:t>, (при отсутствии внешних раздражителей), уменьш</w:t>
      </w:r>
      <w:r>
        <w:t>ают</w:t>
      </w:r>
      <w:r w:rsidRPr="00D76639">
        <w:t xml:space="preserve"> числ</w:t>
      </w:r>
      <w:r>
        <w:t>о</w:t>
      </w:r>
      <w:r w:rsidRPr="00D76639">
        <w:t xml:space="preserve"> пробуждений, увелич</w:t>
      </w:r>
      <w:r>
        <w:t>ивают</w:t>
      </w:r>
      <w:r w:rsidRPr="00D76639">
        <w:t xml:space="preserve"> общ</w:t>
      </w:r>
      <w:r>
        <w:t>ую</w:t>
      </w:r>
      <w:r w:rsidRPr="00D76639">
        <w:t xml:space="preserve"> продолжительност</w:t>
      </w:r>
      <w:r>
        <w:t>ь</w:t>
      </w:r>
      <w:r w:rsidRPr="00D76639">
        <w:t xml:space="preserve"> сна.</w:t>
      </w:r>
    </w:p>
    <w:p w:rsidR="00D76639" w:rsidRPr="00D76639" w:rsidRDefault="00D76639" w:rsidP="00D76639">
      <w:pPr>
        <w:jc w:val="both"/>
      </w:pPr>
    </w:p>
    <w:p w:rsidR="00D76639" w:rsidRDefault="00D76639" w:rsidP="00D76639">
      <w:pPr>
        <w:jc w:val="both"/>
      </w:pPr>
      <w:r w:rsidRPr="00D76639">
        <w:t xml:space="preserve">Другие эффекты: </w:t>
      </w:r>
      <w:proofErr w:type="spellStart"/>
      <w:r w:rsidRPr="00D76639">
        <w:t>анксиолитический</w:t>
      </w:r>
      <w:proofErr w:type="spellEnd"/>
      <w:r w:rsidRPr="00D76639">
        <w:t xml:space="preserve">, седативный, центральный </w:t>
      </w:r>
      <w:proofErr w:type="spellStart"/>
      <w:r w:rsidRPr="00D76639">
        <w:t>миорелаксирующий</w:t>
      </w:r>
      <w:proofErr w:type="spellEnd"/>
      <w:r w:rsidRPr="00D76639">
        <w:t>, противосудорожный</w:t>
      </w:r>
      <w:r>
        <w:t>.</w:t>
      </w:r>
    </w:p>
    <w:p w:rsidR="00D76639" w:rsidRDefault="00D76639" w:rsidP="00D76639">
      <w:pPr>
        <w:jc w:val="both"/>
      </w:pPr>
    </w:p>
    <w:p w:rsidR="00D76639" w:rsidRPr="00D76639" w:rsidRDefault="00D76639" w:rsidP="00D76639">
      <w:pPr>
        <w:jc w:val="both"/>
      </w:pPr>
      <w:r w:rsidRPr="00D76639">
        <w:t>Меньше нарушают структуру физиологического сна, медленнее разви</w:t>
      </w:r>
      <w:r>
        <w:t>вается</w:t>
      </w:r>
      <w:r w:rsidRPr="00D76639">
        <w:t xml:space="preserve"> толерантност</w:t>
      </w:r>
      <w:r>
        <w:t>ь</w:t>
      </w:r>
      <w:r w:rsidRPr="00D76639">
        <w:t xml:space="preserve">, менее </w:t>
      </w:r>
      <w:proofErr w:type="gramStart"/>
      <w:r w:rsidRPr="00D76639">
        <w:t>опасны</w:t>
      </w:r>
      <w:proofErr w:type="gramEnd"/>
      <w:r w:rsidRPr="00D76639">
        <w:t xml:space="preserve"> при передозировке, в адекватных терапевтических дозах </w:t>
      </w:r>
      <w:r>
        <w:t xml:space="preserve">дают </w:t>
      </w:r>
      <w:r w:rsidRPr="00D76639">
        <w:t xml:space="preserve">легкое пробуждение. </w:t>
      </w:r>
    </w:p>
    <w:p w:rsidR="00D76639" w:rsidRPr="00D76639" w:rsidRDefault="00D76639" w:rsidP="00D76639">
      <w:pPr>
        <w:jc w:val="both"/>
        <w:rPr>
          <w:b/>
          <w:sz w:val="28"/>
          <w:szCs w:val="28"/>
          <w:u w:val="single"/>
        </w:rPr>
      </w:pPr>
      <w:r w:rsidRPr="00D76639">
        <w:rPr>
          <w:b/>
          <w:sz w:val="28"/>
          <w:szCs w:val="28"/>
          <w:u w:val="single"/>
        </w:rPr>
        <w:t>Побочные эффекты:</w:t>
      </w:r>
    </w:p>
    <w:p w:rsidR="00D76639" w:rsidRPr="00D76639" w:rsidRDefault="00D76639" w:rsidP="00D76639">
      <w:pPr>
        <w:pStyle w:val="a6"/>
        <w:numPr>
          <w:ilvl w:val="0"/>
          <w:numId w:val="5"/>
        </w:numPr>
        <w:jc w:val="both"/>
      </w:pPr>
      <w:r w:rsidRPr="00D76639">
        <w:t xml:space="preserve">лекарственная зависимость </w:t>
      </w:r>
      <w:r>
        <w:t>–</w:t>
      </w:r>
      <w:r w:rsidRPr="00D76639">
        <w:t xml:space="preserve"> в основном психическая (особенно быстро развивается при приеме препаратов короткого действия);</w:t>
      </w:r>
    </w:p>
    <w:p w:rsidR="00D76639" w:rsidRPr="00D76639" w:rsidRDefault="00D76639" w:rsidP="00D76639">
      <w:pPr>
        <w:pStyle w:val="a6"/>
        <w:numPr>
          <w:ilvl w:val="0"/>
          <w:numId w:val="5"/>
        </w:numPr>
        <w:jc w:val="both"/>
      </w:pPr>
      <w:r w:rsidRPr="00D76639">
        <w:t>последействие (при приеме препаратов длительного действия);</w:t>
      </w:r>
    </w:p>
    <w:p w:rsidR="00D76639" w:rsidRPr="00D76639" w:rsidRDefault="00D76639" w:rsidP="00D76639">
      <w:pPr>
        <w:pStyle w:val="a6"/>
        <w:numPr>
          <w:ilvl w:val="0"/>
          <w:numId w:val="5"/>
        </w:numPr>
        <w:jc w:val="both"/>
      </w:pPr>
      <w:proofErr w:type="spellStart"/>
      <w:r w:rsidRPr="00D76639">
        <w:t>антероградная</w:t>
      </w:r>
      <w:proofErr w:type="spellEnd"/>
      <w:r w:rsidRPr="00D76639">
        <w:t xml:space="preserve"> амнезия;</w:t>
      </w:r>
    </w:p>
    <w:p w:rsidR="00D76639" w:rsidRPr="00D76639" w:rsidRDefault="00D76639" w:rsidP="00D76639">
      <w:pPr>
        <w:pStyle w:val="a6"/>
        <w:numPr>
          <w:ilvl w:val="0"/>
          <w:numId w:val="5"/>
        </w:numPr>
        <w:jc w:val="both"/>
      </w:pPr>
      <w:r w:rsidRPr="00D76639">
        <w:t>подавление либидо, потенции;</w:t>
      </w:r>
    </w:p>
    <w:p w:rsidR="00D76639" w:rsidRPr="00D76639" w:rsidRDefault="00D76639" w:rsidP="00D76639">
      <w:pPr>
        <w:pStyle w:val="a6"/>
        <w:numPr>
          <w:ilvl w:val="0"/>
          <w:numId w:val="5"/>
        </w:numPr>
        <w:jc w:val="both"/>
      </w:pPr>
      <w:r w:rsidRPr="00D76639">
        <w:t>угнетение ДЦ и СДЦ при в/</w:t>
      </w:r>
      <w:proofErr w:type="gramStart"/>
      <w:r w:rsidRPr="00D76639">
        <w:t>в</w:t>
      </w:r>
      <w:proofErr w:type="gramEnd"/>
      <w:r w:rsidRPr="00D76639">
        <w:t xml:space="preserve"> введении;</w:t>
      </w:r>
    </w:p>
    <w:p w:rsidR="00D76639" w:rsidRPr="00D76639" w:rsidRDefault="00D76639" w:rsidP="00D76639">
      <w:pPr>
        <w:pStyle w:val="a6"/>
        <w:numPr>
          <w:ilvl w:val="0"/>
          <w:numId w:val="5"/>
        </w:numPr>
        <w:jc w:val="both"/>
      </w:pPr>
      <w:r w:rsidRPr="00D76639">
        <w:t xml:space="preserve">потенцирование других </w:t>
      </w:r>
      <w:r>
        <w:t>ЛС угнетающего типа действия</w:t>
      </w:r>
      <w:r w:rsidRPr="00D76639">
        <w:t xml:space="preserve">, </w:t>
      </w:r>
      <w:r>
        <w:t xml:space="preserve">усиление </w:t>
      </w:r>
      <w:r w:rsidRPr="00D76639">
        <w:t>эффект</w:t>
      </w:r>
      <w:r>
        <w:t>а</w:t>
      </w:r>
      <w:r w:rsidRPr="00D76639">
        <w:t xml:space="preserve"> </w:t>
      </w:r>
      <w:r>
        <w:t xml:space="preserve">при сочетании </w:t>
      </w:r>
      <w:r w:rsidRPr="00D76639">
        <w:t>с алкоголем;</w:t>
      </w:r>
    </w:p>
    <w:p w:rsidR="00D76639" w:rsidRPr="00D76639" w:rsidRDefault="00D76639" w:rsidP="00D76639">
      <w:pPr>
        <w:pStyle w:val="a6"/>
        <w:numPr>
          <w:ilvl w:val="0"/>
          <w:numId w:val="5"/>
        </w:numPr>
        <w:jc w:val="both"/>
      </w:pPr>
      <w:r w:rsidRPr="00D76639">
        <w:t>синдром «отмены».</w:t>
      </w:r>
    </w:p>
    <w:p w:rsidR="00D76639" w:rsidRDefault="00D76639" w:rsidP="00D76639">
      <w:pPr>
        <w:jc w:val="both"/>
      </w:pPr>
    </w:p>
    <w:p w:rsidR="00FE4019" w:rsidRPr="00FE4019" w:rsidRDefault="00FE4019" w:rsidP="00FE4019">
      <w:pPr>
        <w:tabs>
          <w:tab w:val="num" w:pos="259"/>
        </w:tabs>
        <w:jc w:val="both"/>
        <w:rPr>
          <w:b/>
          <w:sz w:val="28"/>
          <w:szCs w:val="28"/>
          <w:u w:val="single"/>
        </w:rPr>
      </w:pPr>
      <w:proofErr w:type="spellStart"/>
      <w:r w:rsidRPr="00FE4019">
        <w:rPr>
          <w:b/>
          <w:sz w:val="28"/>
          <w:szCs w:val="28"/>
          <w:u w:val="single"/>
        </w:rPr>
        <w:t>Имидазопиридины</w:t>
      </w:r>
      <w:proofErr w:type="spellEnd"/>
      <w:r w:rsidRPr="00FE4019">
        <w:rPr>
          <w:b/>
          <w:sz w:val="28"/>
          <w:szCs w:val="28"/>
          <w:u w:val="single"/>
        </w:rPr>
        <w:t xml:space="preserve"> </w:t>
      </w:r>
    </w:p>
    <w:p w:rsidR="00FE4019" w:rsidRPr="007045D2" w:rsidRDefault="00FE4019" w:rsidP="00FE4019">
      <w:pPr>
        <w:jc w:val="both"/>
        <w:rPr>
          <w:color w:val="800000"/>
          <w:sz w:val="18"/>
          <w:szCs w:val="18"/>
        </w:rPr>
      </w:pPr>
    </w:p>
    <w:p w:rsidR="00FE4019" w:rsidRPr="00FE4019" w:rsidRDefault="00FE4019" w:rsidP="00FE4019">
      <w:pPr>
        <w:jc w:val="both"/>
        <w:rPr>
          <w:b/>
        </w:rPr>
      </w:pPr>
      <w:proofErr w:type="spellStart"/>
      <w:r w:rsidRPr="00FE4019">
        <w:rPr>
          <w:b/>
        </w:rPr>
        <w:t>Золпидем</w:t>
      </w:r>
      <w:proofErr w:type="spellEnd"/>
      <w:r w:rsidRPr="00FE4019">
        <w:rPr>
          <w:b/>
        </w:rPr>
        <w:t xml:space="preserve"> (</w:t>
      </w:r>
      <w:proofErr w:type="spellStart"/>
      <w:r w:rsidRPr="00FE4019">
        <w:rPr>
          <w:b/>
        </w:rPr>
        <w:t>ивадал</w:t>
      </w:r>
      <w:proofErr w:type="spellEnd"/>
      <w:r w:rsidRPr="00FE4019">
        <w:rPr>
          <w:b/>
        </w:rPr>
        <w:t>)</w:t>
      </w:r>
    </w:p>
    <w:p w:rsidR="00FE4019" w:rsidRPr="00FE4019" w:rsidRDefault="00FE4019" w:rsidP="00FE4019">
      <w:pPr>
        <w:jc w:val="both"/>
      </w:pPr>
      <w:r w:rsidRPr="00FE4019">
        <w:t>Т</w:t>
      </w:r>
      <w:proofErr w:type="gramStart"/>
      <w:r w:rsidRPr="00FE4019">
        <w:rPr>
          <w:vertAlign w:val="subscript"/>
        </w:rPr>
        <w:t>1</w:t>
      </w:r>
      <w:proofErr w:type="gramEnd"/>
      <w:r w:rsidRPr="00FE4019">
        <w:rPr>
          <w:vertAlign w:val="subscript"/>
        </w:rPr>
        <w:t>/2</w:t>
      </w:r>
      <w:r w:rsidRPr="00FE4019">
        <w:t xml:space="preserve"> = 2,6 час, сон через 15-30 мин, продолжительность действия 3-7 час.</w:t>
      </w:r>
    </w:p>
    <w:p w:rsidR="00FE4019" w:rsidRPr="00FE4019" w:rsidRDefault="00FE4019" w:rsidP="00FE4019">
      <w:pPr>
        <w:jc w:val="both"/>
      </w:pPr>
    </w:p>
    <w:p w:rsidR="00FE4019" w:rsidRDefault="00FE4019" w:rsidP="00D76639">
      <w:pPr>
        <w:jc w:val="both"/>
      </w:pPr>
      <w:r w:rsidRPr="00FE4019">
        <w:lastRenderedPageBreak/>
        <w:t>Облегч</w:t>
      </w:r>
      <w:r>
        <w:t>ает</w:t>
      </w:r>
      <w:r w:rsidRPr="00FE4019">
        <w:t xml:space="preserve"> засыпани</w:t>
      </w:r>
      <w:r>
        <w:t>е</w:t>
      </w:r>
      <w:r w:rsidRPr="00FE4019">
        <w:t xml:space="preserve"> (через 15-30</w:t>
      </w:r>
      <w:r>
        <w:t> </w:t>
      </w:r>
      <w:r w:rsidRPr="00FE4019">
        <w:t>мин), увелич</w:t>
      </w:r>
      <w:r>
        <w:t>ивает</w:t>
      </w:r>
      <w:r w:rsidRPr="00FE4019">
        <w:t xml:space="preserve"> продолжительност</w:t>
      </w:r>
      <w:r>
        <w:t>ь</w:t>
      </w:r>
      <w:r w:rsidRPr="00FE4019">
        <w:t xml:space="preserve"> II-III-IV стадий медленного сна, уменьш</w:t>
      </w:r>
      <w:r>
        <w:t>ает</w:t>
      </w:r>
      <w:r w:rsidRPr="00FE4019">
        <w:t xml:space="preserve"> числ</w:t>
      </w:r>
      <w:r>
        <w:t>о</w:t>
      </w:r>
      <w:r w:rsidRPr="00FE4019">
        <w:t xml:space="preserve"> ночных пробуждений</w:t>
      </w:r>
      <w:r>
        <w:t>.</w:t>
      </w:r>
    </w:p>
    <w:p w:rsidR="00FE4019" w:rsidRDefault="00FE4019" w:rsidP="00FE4019">
      <w:pPr>
        <w:jc w:val="both"/>
      </w:pPr>
      <w:r w:rsidRPr="00FE4019">
        <w:t xml:space="preserve">Не нарушает физиологическую структуру сна, редко вызывает лекарственную зависимость, не индуцирует ферменты печени, не </w:t>
      </w:r>
      <w:proofErr w:type="spellStart"/>
      <w:r w:rsidRPr="00FE4019">
        <w:t>кумулирует</w:t>
      </w:r>
      <w:proofErr w:type="spellEnd"/>
      <w:r w:rsidRPr="00FE4019">
        <w:t xml:space="preserve">. </w:t>
      </w:r>
    </w:p>
    <w:p w:rsidR="00FE4019" w:rsidRPr="00FE4019" w:rsidRDefault="00FE4019" w:rsidP="00FE4019">
      <w:pPr>
        <w:tabs>
          <w:tab w:val="num" w:pos="259"/>
        </w:tabs>
        <w:jc w:val="both"/>
        <w:rPr>
          <w:b/>
          <w:sz w:val="28"/>
          <w:szCs w:val="28"/>
          <w:u w:val="single"/>
        </w:rPr>
      </w:pPr>
      <w:r w:rsidRPr="00FE4019">
        <w:rPr>
          <w:b/>
          <w:sz w:val="28"/>
          <w:szCs w:val="28"/>
          <w:u w:val="single"/>
        </w:rPr>
        <w:t>Побочные эффекты</w:t>
      </w:r>
      <w:r w:rsidR="00026267">
        <w:rPr>
          <w:b/>
          <w:sz w:val="28"/>
          <w:szCs w:val="28"/>
          <w:u w:val="single"/>
        </w:rPr>
        <w:t xml:space="preserve"> – редко</w:t>
      </w:r>
      <w:r w:rsidRPr="00FE4019">
        <w:rPr>
          <w:b/>
          <w:sz w:val="28"/>
          <w:szCs w:val="28"/>
          <w:u w:val="single"/>
        </w:rPr>
        <w:t>:</w:t>
      </w:r>
    </w:p>
    <w:p w:rsidR="00FE4019" w:rsidRPr="00FE4019" w:rsidRDefault="00FE4019" w:rsidP="00FE4019">
      <w:pPr>
        <w:pStyle w:val="a6"/>
        <w:numPr>
          <w:ilvl w:val="0"/>
          <w:numId w:val="6"/>
        </w:numPr>
        <w:jc w:val="both"/>
      </w:pPr>
      <w:r w:rsidRPr="00FE4019">
        <w:t>привыкание (при приеме дольше  &gt; 12-и недель);</w:t>
      </w:r>
    </w:p>
    <w:p w:rsidR="00FE4019" w:rsidRPr="00FE4019" w:rsidRDefault="00FE4019" w:rsidP="00FE4019">
      <w:pPr>
        <w:pStyle w:val="a6"/>
        <w:numPr>
          <w:ilvl w:val="0"/>
          <w:numId w:val="6"/>
        </w:numPr>
        <w:jc w:val="both"/>
      </w:pPr>
      <w:r w:rsidRPr="00FE4019">
        <w:t>последействие (мало выражено);</w:t>
      </w:r>
    </w:p>
    <w:p w:rsidR="00FE4019" w:rsidRDefault="00FE4019" w:rsidP="00FE4019">
      <w:pPr>
        <w:pStyle w:val="a6"/>
        <w:numPr>
          <w:ilvl w:val="0"/>
          <w:numId w:val="6"/>
        </w:numPr>
        <w:jc w:val="both"/>
      </w:pPr>
      <w:r w:rsidRPr="00FE4019">
        <w:t>головокружение, сонливость, диарея</w:t>
      </w:r>
      <w:r w:rsidR="00026267">
        <w:t>.</w:t>
      </w:r>
    </w:p>
    <w:p w:rsidR="00026267" w:rsidRPr="00FE4019" w:rsidRDefault="00026267" w:rsidP="00026267">
      <w:pPr>
        <w:ind w:left="426"/>
        <w:jc w:val="both"/>
      </w:pPr>
    </w:p>
    <w:p w:rsidR="00FE4019" w:rsidRDefault="00026267" w:rsidP="00026267">
      <w:pPr>
        <w:jc w:val="both"/>
      </w:pPr>
      <w:r w:rsidRPr="00FE4019">
        <w:t xml:space="preserve">Прекращение </w:t>
      </w:r>
      <w:r w:rsidR="00FE4019" w:rsidRPr="00FE4019">
        <w:t>приема не приводит к развитию “рикошетной” бессонницы и синдрома “отмены”.</w:t>
      </w:r>
    </w:p>
    <w:p w:rsidR="00026267" w:rsidRDefault="00026267" w:rsidP="00026267">
      <w:pPr>
        <w:jc w:val="both"/>
      </w:pPr>
    </w:p>
    <w:p w:rsidR="00026267" w:rsidRPr="00026267" w:rsidRDefault="00026267" w:rsidP="00026267">
      <w:pPr>
        <w:tabs>
          <w:tab w:val="num" w:pos="259"/>
        </w:tabs>
        <w:jc w:val="both"/>
        <w:rPr>
          <w:b/>
          <w:sz w:val="28"/>
          <w:szCs w:val="28"/>
          <w:u w:val="single"/>
        </w:rPr>
      </w:pPr>
      <w:r w:rsidRPr="00026267">
        <w:rPr>
          <w:b/>
          <w:sz w:val="28"/>
          <w:szCs w:val="28"/>
          <w:u w:val="single"/>
        </w:rPr>
        <w:t xml:space="preserve">Антигистаминные средства </w:t>
      </w:r>
    </w:p>
    <w:p w:rsidR="00026267" w:rsidRDefault="00026267" w:rsidP="00026267">
      <w:pPr>
        <w:ind w:firstLine="317"/>
        <w:jc w:val="both"/>
        <w:rPr>
          <w:sz w:val="20"/>
        </w:rPr>
      </w:pPr>
    </w:p>
    <w:p w:rsidR="00026267" w:rsidRPr="00026267" w:rsidRDefault="00026267" w:rsidP="00026267">
      <w:pPr>
        <w:jc w:val="both"/>
        <w:rPr>
          <w:b/>
        </w:rPr>
      </w:pPr>
      <w:proofErr w:type="spellStart"/>
      <w:r w:rsidRPr="00026267">
        <w:rPr>
          <w:b/>
        </w:rPr>
        <w:t>Дифенгидрамин</w:t>
      </w:r>
      <w:proofErr w:type="spellEnd"/>
      <w:r w:rsidRPr="00026267">
        <w:rPr>
          <w:b/>
        </w:rPr>
        <w:t xml:space="preserve"> (димедрол)</w:t>
      </w:r>
    </w:p>
    <w:p w:rsidR="00026267" w:rsidRPr="00026267" w:rsidRDefault="00026267" w:rsidP="00026267">
      <w:pPr>
        <w:jc w:val="both"/>
        <w:rPr>
          <w:b/>
        </w:rPr>
      </w:pPr>
      <w:proofErr w:type="spellStart"/>
      <w:r w:rsidRPr="00026267">
        <w:rPr>
          <w:b/>
        </w:rPr>
        <w:t>Прометазин</w:t>
      </w:r>
      <w:proofErr w:type="spellEnd"/>
      <w:r w:rsidRPr="00026267">
        <w:rPr>
          <w:b/>
        </w:rPr>
        <w:t xml:space="preserve"> (</w:t>
      </w:r>
      <w:proofErr w:type="spellStart"/>
      <w:r w:rsidRPr="00026267">
        <w:rPr>
          <w:b/>
        </w:rPr>
        <w:t>пипольфен</w:t>
      </w:r>
      <w:proofErr w:type="spellEnd"/>
      <w:r w:rsidRPr="00026267">
        <w:rPr>
          <w:b/>
        </w:rPr>
        <w:t>)</w:t>
      </w:r>
    </w:p>
    <w:p w:rsidR="00026267" w:rsidRDefault="00026267" w:rsidP="00026267">
      <w:pPr>
        <w:jc w:val="both"/>
      </w:pPr>
    </w:p>
    <w:p w:rsidR="00026267" w:rsidRPr="00026267" w:rsidRDefault="00026267" w:rsidP="00026267">
      <w:pPr>
        <w:jc w:val="both"/>
      </w:pPr>
      <w:r>
        <w:t xml:space="preserve">Вызывают </w:t>
      </w:r>
      <w:r w:rsidRPr="00026267">
        <w:t xml:space="preserve">седативный </w:t>
      </w:r>
      <w:r w:rsidRPr="00026267">
        <w:t>эффект. Сокращ</w:t>
      </w:r>
      <w:r>
        <w:t>ают</w:t>
      </w:r>
      <w:r w:rsidRPr="00026267">
        <w:t xml:space="preserve"> период засыпания (сон через 20-30 мин), увелич</w:t>
      </w:r>
      <w:r>
        <w:t>ивают</w:t>
      </w:r>
      <w:r w:rsidRPr="00026267">
        <w:t xml:space="preserve"> длительност</w:t>
      </w:r>
      <w:r>
        <w:t>ь</w:t>
      </w:r>
      <w:r w:rsidRPr="00026267">
        <w:t xml:space="preserve"> сна.</w:t>
      </w:r>
    </w:p>
    <w:p w:rsidR="00026267" w:rsidRPr="00026267" w:rsidRDefault="00026267" w:rsidP="00026267">
      <w:pPr>
        <w:jc w:val="both"/>
      </w:pPr>
    </w:p>
    <w:p w:rsidR="00026267" w:rsidRPr="00026267" w:rsidRDefault="00026267" w:rsidP="00026267">
      <w:pPr>
        <w:jc w:val="both"/>
      </w:pPr>
      <w:r w:rsidRPr="00026267">
        <w:t xml:space="preserve">Другие эффекты: </w:t>
      </w:r>
    </w:p>
    <w:p w:rsidR="00026267" w:rsidRDefault="00026267" w:rsidP="00026267">
      <w:pPr>
        <w:jc w:val="both"/>
      </w:pPr>
      <w:r w:rsidRPr="00026267">
        <w:t>противоаллергический, противорвотный, анестезирующий, спазмолитический</w:t>
      </w:r>
      <w:r>
        <w:t>.</w:t>
      </w:r>
    </w:p>
    <w:p w:rsidR="00026267" w:rsidRDefault="00026267" w:rsidP="00026267">
      <w:pPr>
        <w:jc w:val="both"/>
      </w:pPr>
    </w:p>
    <w:p w:rsidR="00026267" w:rsidRPr="00026267" w:rsidRDefault="00026267" w:rsidP="00026267">
      <w:pPr>
        <w:tabs>
          <w:tab w:val="num" w:pos="259"/>
        </w:tabs>
        <w:jc w:val="both"/>
        <w:rPr>
          <w:b/>
          <w:sz w:val="28"/>
          <w:szCs w:val="28"/>
          <w:u w:val="single"/>
        </w:rPr>
      </w:pPr>
      <w:r w:rsidRPr="00026267">
        <w:rPr>
          <w:b/>
          <w:sz w:val="28"/>
          <w:szCs w:val="28"/>
          <w:u w:val="single"/>
        </w:rPr>
        <w:t>Побочные эффекты:</w:t>
      </w:r>
    </w:p>
    <w:p w:rsidR="00026267" w:rsidRPr="00026267" w:rsidRDefault="00026267" w:rsidP="00026267">
      <w:pPr>
        <w:pStyle w:val="a6"/>
        <w:numPr>
          <w:ilvl w:val="0"/>
          <w:numId w:val="7"/>
        </w:numPr>
        <w:jc w:val="both"/>
      </w:pPr>
      <w:r w:rsidRPr="00026267">
        <w:t xml:space="preserve">эффект </w:t>
      </w:r>
      <w:r w:rsidRPr="00026267">
        <w:t xml:space="preserve">последействия (сонливость, головокружение, нарушение координации и </w:t>
      </w:r>
      <w:proofErr w:type="spellStart"/>
      <w:r w:rsidRPr="00026267">
        <w:t>мнестических</w:t>
      </w:r>
      <w:proofErr w:type="spellEnd"/>
      <w:r w:rsidRPr="00026267">
        <w:t xml:space="preserve"> функций на следующий день);</w:t>
      </w:r>
    </w:p>
    <w:p w:rsidR="00026267" w:rsidRPr="00026267" w:rsidRDefault="00026267" w:rsidP="00026267">
      <w:pPr>
        <w:pStyle w:val="a6"/>
        <w:numPr>
          <w:ilvl w:val="0"/>
          <w:numId w:val="7"/>
        </w:numPr>
        <w:jc w:val="both"/>
      </w:pPr>
      <w:r w:rsidRPr="00026267">
        <w:t>сухость во рту, нарушение аккомодации, запор, задержк</w:t>
      </w:r>
      <w:r>
        <w:t>а</w:t>
      </w:r>
      <w:r w:rsidRPr="00026267">
        <w:t xml:space="preserve"> мочи, гипотензи</w:t>
      </w:r>
      <w:r>
        <w:t>я</w:t>
      </w:r>
      <w:r w:rsidRPr="00026267">
        <w:t>;</w:t>
      </w:r>
    </w:p>
    <w:p w:rsidR="00026267" w:rsidRPr="00026267" w:rsidRDefault="00026267" w:rsidP="00026267">
      <w:pPr>
        <w:pStyle w:val="a6"/>
        <w:numPr>
          <w:ilvl w:val="0"/>
          <w:numId w:val="7"/>
        </w:numPr>
        <w:jc w:val="both"/>
      </w:pPr>
      <w:r w:rsidRPr="00026267">
        <w:t>потенцируют действие снотворных, наркотических, анестезирующих, гипотензивных веществ, алкоголя;</w:t>
      </w:r>
    </w:p>
    <w:p w:rsidR="00026267" w:rsidRPr="00026267" w:rsidRDefault="00026267" w:rsidP="00026267">
      <w:pPr>
        <w:pStyle w:val="a6"/>
        <w:numPr>
          <w:ilvl w:val="0"/>
          <w:numId w:val="7"/>
        </w:numPr>
        <w:jc w:val="both"/>
      </w:pPr>
      <w:r w:rsidRPr="00026267">
        <w:t>опасность передозировки, в том числе сознательной («</w:t>
      </w:r>
      <w:proofErr w:type="spellStart"/>
      <w:r w:rsidRPr="00026267">
        <w:t>холинолитические</w:t>
      </w:r>
      <w:proofErr w:type="spellEnd"/>
      <w:r w:rsidRPr="00026267">
        <w:t xml:space="preserve"> наркомании”);</w:t>
      </w:r>
    </w:p>
    <w:p w:rsidR="00026267" w:rsidRDefault="00026267" w:rsidP="00026267">
      <w:pPr>
        <w:pStyle w:val="a6"/>
        <w:numPr>
          <w:ilvl w:val="0"/>
          <w:numId w:val="7"/>
        </w:numPr>
        <w:jc w:val="both"/>
      </w:pPr>
      <w:r w:rsidRPr="00026267">
        <w:t>толерантность и снижение эффективности в течение 1-2 недель.</w:t>
      </w:r>
    </w:p>
    <w:p w:rsidR="00026267" w:rsidRDefault="00026267" w:rsidP="00026267">
      <w:pPr>
        <w:jc w:val="both"/>
      </w:pPr>
    </w:p>
    <w:p w:rsidR="00026267" w:rsidRPr="00017DEC" w:rsidRDefault="00026267" w:rsidP="00026267">
      <w:pPr>
        <w:pStyle w:val="6"/>
        <w:rPr>
          <w:b/>
          <w:sz w:val="24"/>
          <w:szCs w:val="24"/>
        </w:rPr>
      </w:pPr>
      <w:r w:rsidRPr="00017DEC">
        <w:rPr>
          <w:b/>
          <w:sz w:val="24"/>
          <w:szCs w:val="24"/>
        </w:rPr>
        <w:t>Выбор снотворных препаратов при различных вариантах бессонницы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026267" w:rsidRPr="00026267" w:rsidTr="00026267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026267" w:rsidRPr="00026267" w:rsidRDefault="00026267" w:rsidP="003438CD">
            <w:pPr>
              <w:jc w:val="center"/>
              <w:rPr>
                <w:b/>
                <w:i/>
              </w:rPr>
            </w:pPr>
            <w:r w:rsidRPr="00026267">
              <w:rPr>
                <w:b/>
                <w:i/>
              </w:rPr>
              <w:t>Ранняя бессонница</w:t>
            </w:r>
          </w:p>
          <w:p w:rsidR="00026267" w:rsidRPr="00026267" w:rsidRDefault="00026267" w:rsidP="003438CD">
            <w:pPr>
              <w:jc w:val="center"/>
              <w:rPr>
                <w:b/>
                <w:i/>
              </w:rPr>
            </w:pPr>
            <w:r w:rsidRPr="00026267">
              <w:rPr>
                <w:b/>
                <w:i/>
              </w:rPr>
              <w:t>(</w:t>
            </w:r>
            <w:proofErr w:type="spellStart"/>
            <w:r w:rsidRPr="00026267">
              <w:rPr>
                <w:b/>
                <w:i/>
              </w:rPr>
              <w:t>пресомническая</w:t>
            </w:r>
            <w:proofErr w:type="spellEnd"/>
            <w:r w:rsidRPr="00026267">
              <w:rPr>
                <w:b/>
                <w:i/>
              </w:rPr>
              <w:t>)</w:t>
            </w:r>
          </w:p>
        </w:tc>
        <w:tc>
          <w:tcPr>
            <w:tcW w:w="3119" w:type="dxa"/>
          </w:tcPr>
          <w:p w:rsidR="00026267" w:rsidRPr="00026267" w:rsidRDefault="00026267" w:rsidP="003438CD">
            <w:pPr>
              <w:jc w:val="center"/>
              <w:rPr>
                <w:b/>
                <w:i/>
              </w:rPr>
            </w:pPr>
            <w:r w:rsidRPr="00026267">
              <w:rPr>
                <w:b/>
                <w:i/>
              </w:rPr>
              <w:t>Средняя бессонница</w:t>
            </w:r>
          </w:p>
          <w:p w:rsidR="00026267" w:rsidRPr="00026267" w:rsidRDefault="00026267" w:rsidP="003438CD">
            <w:pPr>
              <w:jc w:val="center"/>
              <w:rPr>
                <w:b/>
                <w:i/>
              </w:rPr>
            </w:pPr>
            <w:r w:rsidRPr="00026267">
              <w:rPr>
                <w:b/>
                <w:i/>
              </w:rPr>
              <w:t>(</w:t>
            </w:r>
            <w:proofErr w:type="spellStart"/>
            <w:r w:rsidRPr="00026267">
              <w:rPr>
                <w:b/>
                <w:i/>
              </w:rPr>
              <w:t>интрасомническая</w:t>
            </w:r>
            <w:proofErr w:type="spellEnd"/>
            <w:r w:rsidRPr="00026267">
              <w:rPr>
                <w:b/>
                <w:i/>
              </w:rPr>
              <w:t>)</w:t>
            </w:r>
          </w:p>
        </w:tc>
        <w:tc>
          <w:tcPr>
            <w:tcW w:w="3119" w:type="dxa"/>
          </w:tcPr>
          <w:p w:rsidR="00026267" w:rsidRPr="00026267" w:rsidRDefault="00026267" w:rsidP="003438CD">
            <w:pPr>
              <w:jc w:val="center"/>
              <w:rPr>
                <w:b/>
                <w:i/>
              </w:rPr>
            </w:pPr>
            <w:r w:rsidRPr="00026267">
              <w:rPr>
                <w:b/>
                <w:i/>
              </w:rPr>
              <w:t>Поздняя бессонница</w:t>
            </w:r>
          </w:p>
          <w:p w:rsidR="00026267" w:rsidRPr="00026267" w:rsidRDefault="00026267" w:rsidP="003438CD">
            <w:pPr>
              <w:jc w:val="center"/>
              <w:rPr>
                <w:b/>
                <w:i/>
              </w:rPr>
            </w:pPr>
            <w:r w:rsidRPr="00026267">
              <w:rPr>
                <w:b/>
                <w:i/>
              </w:rPr>
              <w:t>(</w:t>
            </w:r>
            <w:proofErr w:type="spellStart"/>
            <w:r w:rsidRPr="00026267">
              <w:rPr>
                <w:b/>
                <w:i/>
              </w:rPr>
              <w:t>постсомническая</w:t>
            </w:r>
            <w:proofErr w:type="spellEnd"/>
            <w:r w:rsidRPr="00026267">
              <w:rPr>
                <w:b/>
                <w:i/>
              </w:rPr>
              <w:t>)</w:t>
            </w:r>
          </w:p>
        </w:tc>
      </w:tr>
      <w:tr w:rsidR="00026267" w:rsidRPr="00026267" w:rsidTr="00026267">
        <w:tblPrEx>
          <w:tblCellMar>
            <w:top w:w="0" w:type="dxa"/>
            <w:bottom w:w="0" w:type="dxa"/>
          </w:tblCellMar>
        </w:tblPrEx>
        <w:trPr>
          <w:trHeight w:val="3039"/>
        </w:trPr>
        <w:tc>
          <w:tcPr>
            <w:tcW w:w="3118" w:type="dxa"/>
          </w:tcPr>
          <w:p w:rsidR="00026267" w:rsidRPr="00026267" w:rsidRDefault="00026267" w:rsidP="00026267">
            <w:pPr>
              <w:numPr>
                <w:ilvl w:val="0"/>
                <w:numId w:val="2"/>
              </w:numPr>
            </w:pPr>
            <w:proofErr w:type="spellStart"/>
            <w:r w:rsidRPr="00026267">
              <w:t>Бензодиазепины</w:t>
            </w:r>
            <w:proofErr w:type="spellEnd"/>
            <w:r w:rsidRPr="00026267">
              <w:t xml:space="preserve"> короткого действия </w:t>
            </w:r>
          </w:p>
          <w:p w:rsidR="00026267" w:rsidRPr="00026267" w:rsidRDefault="00026267" w:rsidP="003438CD">
            <w:r w:rsidRPr="00026267">
              <w:rPr>
                <w:lang w:val="en-US"/>
              </w:rPr>
              <w:t xml:space="preserve">       </w:t>
            </w:r>
            <w:r w:rsidRPr="00026267">
              <w:t>(</w:t>
            </w:r>
            <w:proofErr w:type="spellStart"/>
            <w:r w:rsidRPr="00026267">
              <w:t>мидазолам</w:t>
            </w:r>
            <w:proofErr w:type="spellEnd"/>
            <w:r w:rsidRPr="00026267">
              <w:t>);</w:t>
            </w:r>
          </w:p>
          <w:p w:rsidR="00026267" w:rsidRPr="00026267" w:rsidRDefault="00026267" w:rsidP="00026267">
            <w:pPr>
              <w:numPr>
                <w:ilvl w:val="0"/>
                <w:numId w:val="2"/>
              </w:numPr>
            </w:pPr>
            <w:proofErr w:type="spellStart"/>
            <w:r w:rsidRPr="00026267">
              <w:t>Имидазопиридины</w:t>
            </w:r>
            <w:proofErr w:type="spellEnd"/>
            <w:r w:rsidRPr="00026267">
              <w:t xml:space="preserve"> и </w:t>
            </w:r>
            <w:proofErr w:type="spellStart"/>
            <w:r w:rsidRPr="00026267">
              <w:t>циклопирролоны</w:t>
            </w:r>
            <w:proofErr w:type="spellEnd"/>
            <w:r w:rsidRPr="00026267">
              <w:t xml:space="preserve"> (</w:t>
            </w:r>
            <w:proofErr w:type="spellStart"/>
            <w:r w:rsidRPr="00026267">
              <w:t>имован</w:t>
            </w:r>
            <w:proofErr w:type="spellEnd"/>
            <w:r w:rsidRPr="00026267">
              <w:t xml:space="preserve">, </w:t>
            </w:r>
            <w:proofErr w:type="spellStart"/>
            <w:r w:rsidRPr="00026267">
              <w:t>ивадал</w:t>
            </w:r>
            <w:proofErr w:type="spellEnd"/>
            <w:r w:rsidRPr="00026267">
              <w:t>);</w:t>
            </w:r>
          </w:p>
          <w:p w:rsidR="00026267" w:rsidRPr="00026267" w:rsidRDefault="00026267" w:rsidP="00026267">
            <w:pPr>
              <w:numPr>
                <w:ilvl w:val="0"/>
                <w:numId w:val="2"/>
              </w:numPr>
            </w:pPr>
            <w:r w:rsidRPr="00026267">
              <w:t>Антигистаминные (димедрол и др.);</w:t>
            </w:r>
          </w:p>
          <w:p w:rsidR="00026267" w:rsidRPr="00026267" w:rsidRDefault="00026267" w:rsidP="00026267">
            <w:pPr>
              <w:numPr>
                <w:ilvl w:val="0"/>
                <w:numId w:val="2"/>
              </w:numPr>
            </w:pPr>
            <w:r w:rsidRPr="00026267">
              <w:t>Барбитураты короткого действия (</w:t>
            </w:r>
            <w:proofErr w:type="spellStart"/>
            <w:r w:rsidRPr="00026267">
              <w:t>циклобарбитал</w:t>
            </w:r>
            <w:proofErr w:type="spellEnd"/>
            <w:r w:rsidRPr="00026267">
              <w:t xml:space="preserve"> в составе </w:t>
            </w:r>
            <w:proofErr w:type="spellStart"/>
            <w:r w:rsidRPr="00026267">
              <w:t>реладорма</w:t>
            </w:r>
            <w:proofErr w:type="spellEnd"/>
            <w:r w:rsidRPr="00026267">
              <w:t>).</w:t>
            </w:r>
          </w:p>
          <w:p w:rsidR="00026267" w:rsidRPr="00026267" w:rsidRDefault="00026267" w:rsidP="003438CD"/>
          <w:p w:rsidR="00026267" w:rsidRPr="00026267" w:rsidRDefault="00026267" w:rsidP="003438CD">
            <w:pPr>
              <w:rPr>
                <w:i/>
              </w:rPr>
            </w:pPr>
          </w:p>
        </w:tc>
        <w:tc>
          <w:tcPr>
            <w:tcW w:w="3119" w:type="dxa"/>
          </w:tcPr>
          <w:p w:rsidR="00026267" w:rsidRPr="00026267" w:rsidRDefault="00026267" w:rsidP="00026267">
            <w:pPr>
              <w:numPr>
                <w:ilvl w:val="0"/>
                <w:numId w:val="2"/>
              </w:numPr>
            </w:pPr>
            <w:proofErr w:type="spellStart"/>
            <w:r w:rsidRPr="00026267">
              <w:t>Бензодиазепины</w:t>
            </w:r>
            <w:proofErr w:type="spellEnd"/>
            <w:r w:rsidRPr="00026267">
              <w:t xml:space="preserve"> (</w:t>
            </w:r>
            <w:proofErr w:type="spellStart"/>
            <w:r w:rsidRPr="00026267">
              <w:t>нитразепам</w:t>
            </w:r>
            <w:proofErr w:type="spellEnd"/>
            <w:r w:rsidRPr="00026267">
              <w:t>);</w:t>
            </w:r>
          </w:p>
          <w:p w:rsidR="00026267" w:rsidRPr="00026267" w:rsidRDefault="00026267" w:rsidP="00026267">
            <w:pPr>
              <w:numPr>
                <w:ilvl w:val="0"/>
                <w:numId w:val="2"/>
              </w:numPr>
            </w:pPr>
            <w:proofErr w:type="spellStart"/>
            <w:r w:rsidRPr="00026267">
              <w:t>Имидазопиридины</w:t>
            </w:r>
            <w:proofErr w:type="spellEnd"/>
            <w:r w:rsidRPr="00026267">
              <w:t xml:space="preserve"> (</w:t>
            </w:r>
            <w:proofErr w:type="spellStart"/>
            <w:r w:rsidRPr="00026267">
              <w:t>золпидем</w:t>
            </w:r>
            <w:proofErr w:type="spellEnd"/>
            <w:r w:rsidRPr="00026267">
              <w:rPr>
                <w:lang w:val="en-US"/>
              </w:rPr>
              <w:t xml:space="preserve">, </w:t>
            </w:r>
            <w:proofErr w:type="spellStart"/>
            <w:r w:rsidRPr="00026267">
              <w:rPr>
                <w:lang w:val="en-US"/>
              </w:rPr>
              <w:t>зопиклон</w:t>
            </w:r>
            <w:proofErr w:type="spellEnd"/>
            <w:r w:rsidRPr="00026267">
              <w:t>);</w:t>
            </w:r>
          </w:p>
          <w:p w:rsidR="00026267" w:rsidRPr="00026267" w:rsidRDefault="00026267" w:rsidP="003438CD">
            <w:pPr>
              <w:rPr>
                <w:i/>
              </w:rPr>
            </w:pPr>
          </w:p>
        </w:tc>
        <w:tc>
          <w:tcPr>
            <w:tcW w:w="3119" w:type="dxa"/>
          </w:tcPr>
          <w:p w:rsidR="00026267" w:rsidRPr="00026267" w:rsidRDefault="00026267" w:rsidP="00026267">
            <w:pPr>
              <w:numPr>
                <w:ilvl w:val="0"/>
                <w:numId w:val="2"/>
              </w:numPr>
            </w:pPr>
            <w:proofErr w:type="spellStart"/>
            <w:r w:rsidRPr="00026267">
              <w:t>Имидазопиридины</w:t>
            </w:r>
            <w:proofErr w:type="spellEnd"/>
            <w:r w:rsidRPr="00026267">
              <w:t xml:space="preserve"> и (</w:t>
            </w:r>
            <w:proofErr w:type="spellStart"/>
            <w:r w:rsidRPr="00026267">
              <w:t>золпидем</w:t>
            </w:r>
            <w:proofErr w:type="spellEnd"/>
            <w:r w:rsidRPr="00026267">
              <w:t>);</w:t>
            </w:r>
          </w:p>
          <w:p w:rsidR="00026267" w:rsidRPr="00026267" w:rsidRDefault="00026267" w:rsidP="00026267">
            <w:pPr>
              <w:numPr>
                <w:ilvl w:val="0"/>
                <w:numId w:val="2"/>
              </w:numPr>
            </w:pPr>
            <w:proofErr w:type="spellStart"/>
            <w:r w:rsidRPr="00026267">
              <w:t>Бензодиазепины</w:t>
            </w:r>
            <w:proofErr w:type="spellEnd"/>
            <w:r w:rsidRPr="00026267">
              <w:t xml:space="preserve"> (длительного действия на ночь или короткого действия в момент ночного пробуждения) в сочетании с седативными </w:t>
            </w:r>
            <w:proofErr w:type="spellStart"/>
            <w:r w:rsidRPr="00026267">
              <w:t>авнтидепрессантами</w:t>
            </w:r>
            <w:proofErr w:type="spellEnd"/>
            <w:r w:rsidRPr="00026267">
              <w:t xml:space="preserve"> и нейролептиками;</w:t>
            </w:r>
          </w:p>
          <w:p w:rsidR="00026267" w:rsidRPr="00026267" w:rsidRDefault="00026267" w:rsidP="00026267">
            <w:pPr>
              <w:numPr>
                <w:ilvl w:val="0"/>
                <w:numId w:val="2"/>
              </w:numPr>
            </w:pPr>
            <w:r w:rsidRPr="00026267">
              <w:t xml:space="preserve">При неэффективности других средств - </w:t>
            </w:r>
            <w:proofErr w:type="spellStart"/>
            <w:r w:rsidRPr="00026267">
              <w:t>фенобарбитал</w:t>
            </w:r>
            <w:proofErr w:type="spellEnd"/>
            <w:r w:rsidRPr="00026267">
              <w:t>.</w:t>
            </w:r>
          </w:p>
          <w:p w:rsidR="00026267" w:rsidRPr="00026267" w:rsidRDefault="00026267" w:rsidP="003438CD"/>
        </w:tc>
      </w:tr>
    </w:tbl>
    <w:p w:rsidR="00026267" w:rsidRPr="008F424F" w:rsidRDefault="00026267" w:rsidP="00026267">
      <w:pPr>
        <w:jc w:val="both"/>
      </w:pPr>
    </w:p>
    <w:sectPr w:rsidR="00026267" w:rsidRPr="008F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5767"/>
    <w:multiLevelType w:val="singleLevel"/>
    <w:tmpl w:val="B39E574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>
    <w:nsid w:val="167B0EF0"/>
    <w:multiLevelType w:val="hybridMultilevel"/>
    <w:tmpl w:val="5ACA855A"/>
    <w:lvl w:ilvl="0" w:tplc="903817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0367A"/>
    <w:multiLevelType w:val="hybridMultilevel"/>
    <w:tmpl w:val="3FC03A64"/>
    <w:lvl w:ilvl="0" w:tplc="B448B2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634CB"/>
    <w:multiLevelType w:val="hybridMultilevel"/>
    <w:tmpl w:val="347CC39E"/>
    <w:lvl w:ilvl="0" w:tplc="64FEE0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C64B1"/>
    <w:multiLevelType w:val="singleLevel"/>
    <w:tmpl w:val="3B9A0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">
    <w:nsid w:val="6B7C487B"/>
    <w:multiLevelType w:val="hybridMultilevel"/>
    <w:tmpl w:val="9F88B4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51EB4"/>
    <w:multiLevelType w:val="singleLevel"/>
    <w:tmpl w:val="28C442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32"/>
    <w:rsid w:val="00026267"/>
    <w:rsid w:val="001A3D35"/>
    <w:rsid w:val="002F30B7"/>
    <w:rsid w:val="003B1446"/>
    <w:rsid w:val="00800284"/>
    <w:rsid w:val="008F424F"/>
    <w:rsid w:val="00A46832"/>
    <w:rsid w:val="00BE3C7A"/>
    <w:rsid w:val="00CC2053"/>
    <w:rsid w:val="00D41D42"/>
    <w:rsid w:val="00D76639"/>
    <w:rsid w:val="00E63424"/>
    <w:rsid w:val="00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26267"/>
    <w:pPr>
      <w:keepNext/>
      <w:jc w:val="center"/>
      <w:outlineLvl w:val="5"/>
    </w:pPr>
    <w:rPr>
      <w:i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3424"/>
    <w:rPr>
      <w:szCs w:val="20"/>
    </w:rPr>
  </w:style>
  <w:style w:type="character" w:customStyle="1" w:styleId="a4">
    <w:name w:val="Основной текст Знак"/>
    <w:basedOn w:val="a0"/>
    <w:link w:val="a3"/>
    <w:rsid w:val="00E634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BE3C7A"/>
    <w:pPr>
      <w:jc w:val="center"/>
    </w:pPr>
    <w:rPr>
      <w:i/>
      <w:sz w:val="28"/>
      <w:szCs w:val="20"/>
    </w:rPr>
  </w:style>
  <w:style w:type="paragraph" w:styleId="a6">
    <w:name w:val="List Paragraph"/>
    <w:basedOn w:val="a"/>
    <w:uiPriority w:val="34"/>
    <w:qFormat/>
    <w:rsid w:val="003B1446"/>
    <w:pPr>
      <w:ind w:left="720"/>
      <w:contextualSpacing/>
    </w:pPr>
  </w:style>
  <w:style w:type="paragraph" w:styleId="3">
    <w:name w:val="Body Text 3"/>
    <w:basedOn w:val="a"/>
    <w:link w:val="30"/>
    <w:rsid w:val="00D766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766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026267"/>
    <w:rPr>
      <w:rFonts w:ascii="Times New Roman" w:eastAsia="Times New Roman" w:hAnsi="Times New Roman" w:cs="Times New Roman"/>
      <w:i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26267"/>
    <w:pPr>
      <w:keepNext/>
      <w:jc w:val="center"/>
      <w:outlineLvl w:val="5"/>
    </w:pPr>
    <w:rPr>
      <w:i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3424"/>
    <w:rPr>
      <w:szCs w:val="20"/>
    </w:rPr>
  </w:style>
  <w:style w:type="character" w:customStyle="1" w:styleId="a4">
    <w:name w:val="Основной текст Знак"/>
    <w:basedOn w:val="a0"/>
    <w:link w:val="a3"/>
    <w:rsid w:val="00E634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BE3C7A"/>
    <w:pPr>
      <w:jc w:val="center"/>
    </w:pPr>
    <w:rPr>
      <w:i/>
      <w:sz w:val="28"/>
      <w:szCs w:val="20"/>
    </w:rPr>
  </w:style>
  <w:style w:type="paragraph" w:styleId="a6">
    <w:name w:val="List Paragraph"/>
    <w:basedOn w:val="a"/>
    <w:uiPriority w:val="34"/>
    <w:qFormat/>
    <w:rsid w:val="003B1446"/>
    <w:pPr>
      <w:ind w:left="720"/>
      <w:contextualSpacing/>
    </w:pPr>
  </w:style>
  <w:style w:type="paragraph" w:styleId="3">
    <w:name w:val="Body Text 3"/>
    <w:basedOn w:val="a"/>
    <w:link w:val="30"/>
    <w:rsid w:val="00D766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766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02626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2018-11-03T15:24:00Z</dcterms:created>
  <dcterms:modified xsi:type="dcterms:W3CDTF">2018-11-03T16:14:00Z</dcterms:modified>
</cp:coreProperties>
</file>