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E6" w:rsidRPr="004143C7" w:rsidRDefault="00115CE6" w:rsidP="00414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143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Правила обработки рук медицинского</w:t>
      </w:r>
    </w:p>
    <w:p w:rsidR="00115CE6" w:rsidRPr="004143C7" w:rsidRDefault="00115CE6" w:rsidP="00414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gramStart"/>
      <w:r w:rsidRPr="004143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персонала</w:t>
      </w:r>
      <w:proofErr w:type="gramEnd"/>
      <w:r w:rsidRPr="004143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Гигиеническая обработка рук</w:t>
      </w:r>
      <w:r w:rsidR="004143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СанПиН 2.1.3.2630-10 "Санитарно-эпидемиологические</w:t>
      </w: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</w:t>
      </w:r>
      <w:proofErr w:type="gramEnd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организациям, осуществляющим медицинскую</w:t>
      </w:r>
    </w:p>
    <w:p w:rsidR="00115CE6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</w:t>
      </w:r>
      <w:proofErr w:type="gramEnd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:rsidR="004143C7" w:rsidRPr="004143C7" w:rsidRDefault="004143C7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Федеральные клинические рекомендации «Гигиена рук</w:t>
      </w:r>
    </w:p>
    <w:p w:rsidR="00115CE6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медицинского</w:t>
      </w:r>
      <w:proofErr w:type="gramEnd"/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персонала», 2016 г.</w:t>
      </w:r>
    </w:p>
    <w:p w:rsidR="004143C7" w:rsidRPr="004143C7" w:rsidRDefault="004143C7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Для достижения эффективного мытья и обеззараживания рук необходимо соблюдать</w:t>
      </w:r>
      <w:r w:rsid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115CE6" w:rsidRPr="004143C7" w:rsidRDefault="00115CE6" w:rsidP="004143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коротко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подстриженные ногти;</w:t>
      </w:r>
    </w:p>
    <w:p w:rsidR="00115CE6" w:rsidRPr="004143C7" w:rsidRDefault="00115CE6" w:rsidP="004143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лака на ногтях;</w:t>
      </w:r>
    </w:p>
    <w:p w:rsidR="00115CE6" w:rsidRPr="004143C7" w:rsidRDefault="00115CE6" w:rsidP="004143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искусственных ногтей;</w:t>
      </w:r>
    </w:p>
    <w:p w:rsidR="00115CE6" w:rsidRDefault="00115CE6" w:rsidP="004143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на руках колец, перстней и других ювелирных украшений.</w:t>
      </w:r>
    </w:p>
    <w:p w:rsidR="004143C7" w:rsidRPr="004143C7" w:rsidRDefault="004143C7" w:rsidP="004143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A0" w:rsidRPr="004143C7" w:rsidRDefault="00115CE6" w:rsidP="0011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3C7">
        <w:rPr>
          <w:rFonts w:ascii="Times New Roman" w:hAnsi="Times New Roman" w:cs="Times New Roman"/>
          <w:b/>
          <w:bCs/>
          <w:sz w:val="28"/>
          <w:szCs w:val="28"/>
        </w:rPr>
        <w:t>Гигиеническую обработку рук следует проводить в следующих случаях:</w:t>
      </w:r>
    </w:p>
    <w:p w:rsidR="00115CE6" w:rsidRPr="004143C7" w:rsidRDefault="00115CE6" w:rsidP="00115CE6">
      <w:pPr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F6702" wp14:editId="33194AE4">
            <wp:extent cx="5940425" cy="4455319"/>
            <wp:effectExtent l="0" t="0" r="3175" b="2540"/>
            <wp:docPr id="5" name="Рисунок 5" descr="http://900igr.net/up/datas/8480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4807/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4143C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Гигиеническая обработка рук проводится одним из двух способов:</w:t>
      </w: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Гигиеническое мытье рук мылом и водой</w:t>
      </w:r>
      <w:r w:rsidRPr="004143C7">
        <w:rPr>
          <w:rFonts w:ascii="Times New Roman" w:hAnsi="Times New Roman" w:cs="Times New Roman"/>
          <w:sz w:val="28"/>
          <w:szCs w:val="28"/>
        </w:rPr>
        <w:t>:</w:t>
      </w:r>
    </w:p>
    <w:p w:rsidR="00115CE6" w:rsidRPr="004143C7" w:rsidRDefault="00115CE6" w:rsidP="004143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В случае явного загрязнения</w:t>
      </w:r>
    </w:p>
    <w:p w:rsidR="00115CE6" w:rsidRPr="004143C7" w:rsidRDefault="00115CE6" w:rsidP="004143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После посещения туалета.</w:t>
      </w:r>
    </w:p>
    <w:p w:rsidR="00115CE6" w:rsidRPr="004143C7" w:rsidRDefault="00115CE6" w:rsidP="004143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lastRenderedPageBreak/>
        <w:t>Если предполагается контакт с потенциальным спорообразующим патогеном.</w:t>
      </w:r>
    </w:p>
    <w:p w:rsidR="00115CE6" w:rsidRPr="004143C7" w:rsidRDefault="00115CE6" w:rsidP="004143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Мойте руки, только если они действительно</w:t>
      </w:r>
    </w:p>
    <w:p w:rsidR="00115CE6" w:rsidRPr="004143C7" w:rsidRDefault="00115CE6" w:rsidP="004143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gramStart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загрязнены</w:t>
      </w:r>
      <w:proofErr w:type="gramEnd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!</w:t>
      </w:r>
    </w:p>
    <w:p w:rsidR="00115CE6" w:rsidRPr="004143C7" w:rsidRDefault="00115CE6" w:rsidP="004143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остальных случаях используйте средства для</w:t>
      </w:r>
    </w:p>
    <w:p w:rsidR="00115CE6" w:rsidRPr="004143C7" w:rsidRDefault="00115CE6" w:rsidP="004143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gramStart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гигиенической</w:t>
      </w:r>
      <w:proofErr w:type="gramEnd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антисептики рук.</w:t>
      </w:r>
    </w:p>
    <w:p w:rsidR="00115CE6" w:rsidRPr="004143C7" w:rsidRDefault="00115CE6" w:rsidP="004143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Продолжительность процедуры – 40-60 сек.</w:t>
      </w:r>
    </w:p>
    <w:p w:rsidR="00115CE6" w:rsidRPr="004143C7" w:rsidRDefault="00115CE6" w:rsidP="00115CE6">
      <w:pPr>
        <w:rPr>
          <w:rFonts w:ascii="Times New Roman" w:hAnsi="Times New Roman" w:cs="Times New Roman"/>
          <w:sz w:val="28"/>
          <w:szCs w:val="28"/>
        </w:rPr>
      </w:pPr>
    </w:p>
    <w:p w:rsidR="00115CE6" w:rsidRPr="004143C7" w:rsidRDefault="00115CE6" w:rsidP="00115CE6">
      <w:pPr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8535B" wp14:editId="721C9046">
            <wp:extent cx="5734594" cy="6168764"/>
            <wp:effectExtent l="0" t="0" r="0" b="3810"/>
            <wp:docPr id="4" name="Рисунок 4" descr="https://radujniy.ru/sites/default/files/%D0%BE%D0%B1%D1%80%D0%B0%D0%B1%D0%BE%D1%82%D0%BA%D0%B0%20%D1%80%D1%83%D0%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ujniy.ru/sites/default/files/%D0%BE%D0%B1%D1%80%D0%B0%D0%B1%D0%BE%D1%82%D0%BA%D0%B0%20%D1%80%D1%83%D0%BA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419" cy="618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E6" w:rsidRPr="004143C7" w:rsidRDefault="00115CE6" w:rsidP="0011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Обработка рук кожным антисептиком</w:t>
      </w:r>
      <w:r w:rsidRPr="004143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5CE6" w:rsidRPr="004143C7" w:rsidRDefault="00115CE6" w:rsidP="004143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и после контакта с пациентом;</w:t>
      </w:r>
    </w:p>
    <w:p w:rsidR="00115CE6" w:rsidRPr="004143C7" w:rsidRDefault="00115CE6" w:rsidP="00AD28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lastRenderedPageBreak/>
        <w:t>прежде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>, чем дотронуться до инвазивного устройства для ухода за пациентом,</w:t>
      </w:r>
      <w:r w:rsid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независимо от того, используете вы перчатки или нет;</w:t>
      </w:r>
    </w:p>
    <w:p w:rsidR="00115CE6" w:rsidRPr="004143C7" w:rsidRDefault="00115CE6" w:rsidP="00B821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контакта с биологическими жидкостями или выделениями, слизистыми</w:t>
      </w:r>
      <w:r w:rsid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оболочками, поврежденными участками кожи или раневыми повязками;</w:t>
      </w:r>
    </w:p>
    <w:p w:rsidR="00115CE6" w:rsidRPr="004143C7" w:rsidRDefault="00115CE6" w:rsidP="001908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при осмотре пациента вы переходите от контаминированного участка тела к</w:t>
      </w:r>
      <w:r w:rsidR="0041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3C7">
        <w:rPr>
          <w:rFonts w:ascii="Times New Roman" w:hAnsi="Times New Roman" w:cs="Times New Roman"/>
          <w:sz w:val="28"/>
          <w:szCs w:val="28"/>
        </w:rPr>
        <w:t>неконтаминированному</w:t>
      </w:r>
      <w:proofErr w:type="spellEnd"/>
      <w:r w:rsidRPr="004143C7">
        <w:rPr>
          <w:rFonts w:ascii="Times New Roman" w:hAnsi="Times New Roman" w:cs="Times New Roman"/>
          <w:sz w:val="28"/>
          <w:szCs w:val="28"/>
        </w:rPr>
        <w:t>;</w:t>
      </w:r>
    </w:p>
    <w:p w:rsidR="00115CE6" w:rsidRPr="004143C7" w:rsidRDefault="00115CE6" w:rsidP="004012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контакта с предметами (включая медицинское оборудование) из ближайшего</w:t>
      </w:r>
      <w:r w:rsidR="004143C7"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окружения пациента;</w:t>
      </w:r>
    </w:p>
    <w:p w:rsidR="00115CE6" w:rsidRPr="004143C7" w:rsidRDefault="00115CE6" w:rsidP="004143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снятия перчаток.</w:t>
      </w:r>
    </w:p>
    <w:p w:rsidR="00115CE6" w:rsidRPr="004143C7" w:rsidRDefault="00115CE6" w:rsidP="004143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Обрабатывайте руки антисептиком для обеспечения</w:t>
      </w:r>
    </w:p>
    <w:p w:rsidR="00115CE6" w:rsidRPr="004143C7" w:rsidRDefault="00115CE6" w:rsidP="004143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gramStart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гигиены</w:t>
      </w:r>
      <w:proofErr w:type="gramEnd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рук.</w:t>
      </w:r>
    </w:p>
    <w:p w:rsidR="00115CE6" w:rsidRPr="004143C7" w:rsidRDefault="00115CE6" w:rsidP="004143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Мойте руки, только если они действительно </w:t>
      </w:r>
      <w:proofErr w:type="gramStart"/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загрязнены..</w:t>
      </w:r>
      <w:proofErr w:type="gramEnd"/>
    </w:p>
    <w:p w:rsidR="00115CE6" w:rsidRPr="004143C7" w:rsidRDefault="00115CE6" w:rsidP="004143C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143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Продолжительность процедуры – 20-30 сек.</w:t>
      </w:r>
    </w:p>
    <w:p w:rsid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При выборе способа обработки рук, предпочтение отдается спиртсодержащим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кожным антисептикам, имеющим ряд преимуществ: быстрота действия, широкий спектр,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Для мытья рук применяют жидкое мыло с помощью дозатора (диспенсера).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Стоит избегать использования очень горячей воды, это может привести к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43C7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кожи.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Для высушивания рук применяют чистые тканевые полотенца или бумажные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3C7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4143C7">
        <w:rPr>
          <w:rFonts w:ascii="Times New Roman" w:hAnsi="Times New Roman" w:cs="Times New Roman"/>
          <w:sz w:val="28"/>
          <w:szCs w:val="28"/>
        </w:rPr>
        <w:t xml:space="preserve"> однократного использования. Важно промокать кожу, а не тереть ее,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избежать образования трещин.</w:t>
      </w:r>
    </w:p>
    <w:p w:rsidR="004143C7" w:rsidRPr="004143C7" w:rsidRDefault="004143C7" w:rsidP="0041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>Кожные антисептики для обработки рук должны быть легко доступны на всех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лечебно-диагностического процесса. В подразделениях с высокой интенсивностью 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за пациентами и с высокой нагрузкой на персонал (отделения реанимации и интенсивной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терапии и т.п.) дозаторы с кожными антисептиками для обработки рук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размещаться в удобных для применения персоналом местах (у входа в палату, у постели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больного и др.). Также следует предусматривать возможность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индивидуальных емкостями (флаконами) небольших объемов (до 200 мл) с кожным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C7">
        <w:rPr>
          <w:rFonts w:ascii="Times New Roman" w:hAnsi="Times New Roman" w:cs="Times New Roman"/>
          <w:sz w:val="28"/>
          <w:szCs w:val="28"/>
        </w:rPr>
        <w:t>антисептиком.</w:t>
      </w:r>
    </w:p>
    <w:p w:rsidR="004143C7" w:rsidRPr="004143C7" w:rsidRDefault="004143C7" w:rsidP="004143C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143C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Надевание перчаток на</w:t>
      </w:r>
      <w:bookmarkStart w:id="0" w:name="_GoBack"/>
      <w:bookmarkEnd w:id="0"/>
      <w:r w:rsidRPr="004143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еще влажные руки увеличивает риск дерматита.</w:t>
      </w:r>
    </w:p>
    <w:sectPr w:rsidR="004143C7" w:rsidRPr="0041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1107"/>
    <w:multiLevelType w:val="hybridMultilevel"/>
    <w:tmpl w:val="F6E445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1CE6"/>
    <w:multiLevelType w:val="hybridMultilevel"/>
    <w:tmpl w:val="CB02B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D4BEB"/>
    <w:multiLevelType w:val="hybridMultilevel"/>
    <w:tmpl w:val="6B66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33F69"/>
    <w:multiLevelType w:val="hybridMultilevel"/>
    <w:tmpl w:val="E4CC1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D35DD"/>
    <w:multiLevelType w:val="hybridMultilevel"/>
    <w:tmpl w:val="1B444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E6"/>
    <w:rsid w:val="00115CE6"/>
    <w:rsid w:val="004143C7"/>
    <w:rsid w:val="006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42D6-AC72-4B2C-8AE6-CC23A16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2019-10-16T19:10:00Z</dcterms:created>
  <dcterms:modified xsi:type="dcterms:W3CDTF">2019-10-16T19:30:00Z</dcterms:modified>
</cp:coreProperties>
</file>