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BB" w:rsidRDefault="003668BB" w:rsidP="003668BB">
      <w:pPr>
        <w:jc w:val="center"/>
        <w:rPr>
          <w:b/>
          <w:sz w:val="28"/>
        </w:rPr>
      </w:pPr>
      <w:r>
        <w:rPr>
          <w:b/>
          <w:sz w:val="28"/>
        </w:rPr>
        <w:t>Предмет, место и роль общественного здравоохранения и здоровья.</w:t>
      </w:r>
    </w:p>
    <w:p w:rsidR="003668BB" w:rsidRPr="000C55E7" w:rsidRDefault="003668BB" w:rsidP="003668BB">
      <w:pPr>
        <w:jc w:val="center"/>
        <w:rPr>
          <w:b/>
          <w:sz w:val="28"/>
        </w:rPr>
      </w:pPr>
      <w:r>
        <w:rPr>
          <w:b/>
          <w:sz w:val="28"/>
        </w:rPr>
        <w:t>Система здравоохранения в России.</w:t>
      </w:r>
    </w:p>
    <w:p w:rsidR="003668BB" w:rsidRDefault="003668BB" w:rsidP="003668BB">
      <w:pPr>
        <w:jc w:val="center"/>
        <w:rPr>
          <w:b/>
        </w:rPr>
      </w:pPr>
    </w:p>
    <w:p w:rsidR="003668BB" w:rsidRDefault="003668BB" w:rsidP="003668BB">
      <w:pPr>
        <w:jc w:val="center"/>
        <w:rPr>
          <w:b/>
        </w:rPr>
      </w:pPr>
      <w:r>
        <w:rPr>
          <w:b/>
        </w:rPr>
        <w:t>Вопросы, рассматриваемые на лекции</w:t>
      </w:r>
    </w:p>
    <w:p w:rsidR="003668BB" w:rsidRPr="000C55E7" w:rsidRDefault="003668BB" w:rsidP="003668BB">
      <w:pPr>
        <w:jc w:val="center"/>
        <w:rPr>
          <w:b/>
          <w:sz w:val="28"/>
        </w:rPr>
      </w:pPr>
    </w:p>
    <w:p w:rsidR="003668BB" w:rsidRPr="000C55E7" w:rsidRDefault="003668BB" w:rsidP="003668BB">
      <w:pPr>
        <w:numPr>
          <w:ilvl w:val="0"/>
          <w:numId w:val="8"/>
        </w:numPr>
        <w:jc w:val="both"/>
      </w:pPr>
      <w:r>
        <w:t>Медико-демографические и другие показатели, характеризующие состояние общественного здоровья и среды обитания человека.</w:t>
      </w:r>
    </w:p>
    <w:p w:rsidR="003668BB" w:rsidRDefault="003668BB" w:rsidP="003668BB">
      <w:pPr>
        <w:numPr>
          <w:ilvl w:val="0"/>
          <w:numId w:val="8"/>
        </w:numPr>
        <w:jc w:val="both"/>
      </w:pPr>
      <w:r>
        <w:t>Система и социальная политика здравоохранения в России.</w:t>
      </w:r>
    </w:p>
    <w:p w:rsidR="003668BB" w:rsidRDefault="003668BB" w:rsidP="003668BB">
      <w:pPr>
        <w:numPr>
          <w:ilvl w:val="0"/>
          <w:numId w:val="8"/>
        </w:numPr>
        <w:jc w:val="both"/>
        <w:rPr>
          <w:lang w:val="en-US"/>
        </w:rPr>
      </w:pPr>
      <w:r>
        <w:t>Система государственных гарантий в области охраны здоровья населения. Законодательство об охране здоровья граждан РФ.</w:t>
      </w:r>
    </w:p>
    <w:p w:rsidR="003668BB" w:rsidRDefault="003668BB" w:rsidP="003668BB">
      <w:pPr>
        <w:numPr>
          <w:ilvl w:val="0"/>
          <w:numId w:val="8"/>
        </w:numPr>
        <w:jc w:val="both"/>
      </w:pPr>
      <w:r>
        <w:t>Правовая и юридическая база сестринского дела.</w:t>
      </w:r>
    </w:p>
    <w:p w:rsidR="003668BB" w:rsidRDefault="003668BB" w:rsidP="003668BB">
      <w:pPr>
        <w:numPr>
          <w:ilvl w:val="0"/>
          <w:numId w:val="8"/>
        </w:numPr>
        <w:jc w:val="both"/>
      </w:pPr>
      <w:r>
        <w:t>Российские государственные организационные структуры, занимающиеся вопросами сестринского дела.</w:t>
      </w:r>
    </w:p>
    <w:p w:rsidR="003668BB" w:rsidRDefault="003668BB" w:rsidP="003668BB">
      <w:pPr>
        <w:numPr>
          <w:ilvl w:val="0"/>
          <w:numId w:val="8"/>
        </w:numPr>
        <w:jc w:val="both"/>
      </w:pPr>
      <w:r>
        <w:t>Роль сестринского персонала в системе первичной медико-санитарной помощи населению.</w:t>
      </w:r>
    </w:p>
    <w:p w:rsidR="003668BB" w:rsidRDefault="003668BB" w:rsidP="003668BB">
      <w:pPr>
        <w:numPr>
          <w:ilvl w:val="0"/>
          <w:numId w:val="8"/>
        </w:numPr>
        <w:jc w:val="both"/>
        <w:rPr>
          <w:lang w:val="en-US"/>
        </w:rPr>
      </w:pPr>
      <w:r>
        <w:t>Типы лечебно-профилактических учреждений.</w:t>
      </w:r>
    </w:p>
    <w:p w:rsidR="003668BB" w:rsidRDefault="003668BB" w:rsidP="003668BB">
      <w:pPr>
        <w:numPr>
          <w:ilvl w:val="0"/>
          <w:numId w:val="8"/>
        </w:numPr>
        <w:jc w:val="both"/>
      </w:pPr>
      <w:r>
        <w:t>Структура и организация работы типового лечебно-профилактического учреждения.</w:t>
      </w:r>
    </w:p>
    <w:p w:rsidR="003668BB" w:rsidRDefault="003668BB" w:rsidP="003668BB">
      <w:pPr>
        <w:numPr>
          <w:ilvl w:val="0"/>
          <w:numId w:val="8"/>
        </w:numPr>
        <w:jc w:val="both"/>
      </w:pPr>
      <w:r>
        <w:t>Основные направления деятельности сестринского персонала в различных лечебно-профилактических учреждениях.</w:t>
      </w:r>
    </w:p>
    <w:p w:rsidR="003668BB" w:rsidRDefault="003668BB" w:rsidP="003668BB">
      <w:pPr>
        <w:ind w:left="644"/>
        <w:jc w:val="both"/>
      </w:pPr>
    </w:p>
    <w:p w:rsidR="003668BB" w:rsidRDefault="003668BB" w:rsidP="003668BB">
      <w:pPr>
        <w:ind w:left="644"/>
        <w:jc w:val="both"/>
      </w:pPr>
    </w:p>
    <w:p w:rsidR="003668BB" w:rsidRDefault="003668BB" w:rsidP="003668BB">
      <w:pPr>
        <w:ind w:left="644"/>
        <w:jc w:val="both"/>
        <w:rPr>
          <w:sz w:val="28"/>
        </w:rPr>
      </w:pPr>
      <w:proofErr w:type="gramStart"/>
      <w:r>
        <w:rPr>
          <w:sz w:val="28"/>
          <w:lang w:val="en-US"/>
        </w:rPr>
        <w:t>I</w:t>
      </w:r>
      <w:r>
        <w:rPr>
          <w:sz w:val="28"/>
        </w:rPr>
        <w:t>. Медико-демографические и другие показатели, характеризующие состояние общественного здоровья и среды обитания человека.</w:t>
      </w:r>
      <w:proofErr w:type="gramEnd"/>
    </w:p>
    <w:p w:rsidR="003668BB" w:rsidRDefault="003668BB" w:rsidP="003668BB">
      <w:pPr>
        <w:jc w:val="center"/>
        <w:rPr>
          <w:u w:val="single"/>
        </w:rPr>
      </w:pPr>
    </w:p>
    <w:p w:rsidR="003668BB" w:rsidRDefault="003668BB" w:rsidP="003668BB">
      <w:pPr>
        <w:jc w:val="both"/>
      </w:pPr>
      <w:r>
        <w:rPr>
          <w:sz w:val="28"/>
        </w:rPr>
        <w:t>Здоровье</w:t>
      </w:r>
      <w:r>
        <w:t>-это состояние полного физического, духовного и социального благополучия, а не только отсутствие болезней и физических дефектов.</w:t>
      </w:r>
    </w:p>
    <w:p w:rsidR="003668BB" w:rsidRDefault="003668BB" w:rsidP="003668BB">
      <w:pPr>
        <w:jc w:val="both"/>
      </w:pPr>
      <w:r>
        <w:t xml:space="preserve">Это определение записано в Уставе ВОЗ. </w:t>
      </w:r>
    </w:p>
    <w:p w:rsidR="003668BB" w:rsidRDefault="003668BB" w:rsidP="003668BB">
      <w:pPr>
        <w:jc w:val="center"/>
      </w:pPr>
    </w:p>
    <w:p w:rsidR="003668BB" w:rsidRDefault="003668BB" w:rsidP="003668BB">
      <w:pPr>
        <w:jc w:val="center"/>
        <w:rPr>
          <w:b/>
          <w:u w:val="single"/>
        </w:rPr>
      </w:pPr>
      <w:r>
        <w:rPr>
          <w:b/>
          <w:u w:val="single"/>
        </w:rPr>
        <w:t>Показатели здоровья населения.</w:t>
      </w:r>
    </w:p>
    <w:p w:rsidR="003668BB" w:rsidRDefault="003668BB" w:rsidP="003668BB">
      <w:pPr>
        <w:jc w:val="center"/>
        <w:rPr>
          <w:u w:val="single"/>
        </w:rPr>
      </w:pPr>
    </w:p>
    <w:p w:rsidR="003668BB" w:rsidRDefault="003668BB" w:rsidP="003668B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Медико-демографические.</w:t>
      </w:r>
    </w:p>
    <w:p w:rsidR="003668BB" w:rsidRDefault="003668BB" w:rsidP="003668BB">
      <w:pPr>
        <w:numPr>
          <w:ilvl w:val="1"/>
          <w:numId w:val="9"/>
        </w:numPr>
        <w:jc w:val="both"/>
      </w:pPr>
      <w:proofErr w:type="gramStart"/>
      <w:r>
        <w:t xml:space="preserve">Статики (численность населения на определенный момент времени: пол, возраст, социальная и профессиональная принадлежность, образование, семейное положение, национальность, место жительства) </w:t>
      </w:r>
      <w:proofErr w:type="gramEnd"/>
    </w:p>
    <w:p w:rsidR="003668BB" w:rsidRDefault="003668BB" w:rsidP="003668BB">
      <w:pPr>
        <w:numPr>
          <w:ilvl w:val="1"/>
          <w:numId w:val="9"/>
        </w:numPr>
        <w:jc w:val="both"/>
      </w:pPr>
      <w:r>
        <w:t>Динамики (регулярные переписи населения, текущий учет и регистрация рождения, смерти, развода и др.)</w:t>
      </w:r>
    </w:p>
    <w:p w:rsidR="003668BB" w:rsidRDefault="003668BB" w:rsidP="003668BB">
      <w:pPr>
        <w:numPr>
          <w:ilvl w:val="1"/>
          <w:numId w:val="9"/>
        </w:numPr>
        <w:jc w:val="both"/>
      </w:pPr>
      <w:r>
        <w:t>Механического движения (миграция)</w:t>
      </w:r>
    </w:p>
    <w:p w:rsidR="003668BB" w:rsidRDefault="003668BB" w:rsidP="003668BB">
      <w:pPr>
        <w:numPr>
          <w:ilvl w:val="1"/>
          <w:numId w:val="9"/>
        </w:numPr>
        <w:jc w:val="both"/>
      </w:pPr>
      <w:r>
        <w:t>Естественного движения (воспроизводство населения, рождаемость, показатели смертности, структура причин смерти…)</w:t>
      </w:r>
    </w:p>
    <w:p w:rsidR="003668BB" w:rsidRDefault="003668BB" w:rsidP="003668BB">
      <w:pPr>
        <w:jc w:val="both"/>
      </w:pPr>
    </w:p>
    <w:p w:rsidR="003668BB" w:rsidRDefault="003668BB" w:rsidP="003668B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Показатели  заболеваемости.</w:t>
      </w:r>
    </w:p>
    <w:p w:rsidR="003668BB" w:rsidRDefault="003668BB" w:rsidP="003668BB">
      <w:pPr>
        <w:numPr>
          <w:ilvl w:val="0"/>
          <w:numId w:val="10"/>
        </w:numPr>
      </w:pPr>
      <w:r>
        <w:t>По обращаемости.</w:t>
      </w:r>
    </w:p>
    <w:p w:rsidR="003668BB" w:rsidRDefault="003668BB" w:rsidP="003668BB">
      <w:pPr>
        <w:numPr>
          <w:ilvl w:val="0"/>
          <w:numId w:val="10"/>
        </w:numPr>
      </w:pPr>
      <w:r>
        <w:t>По медосмотрам.</w:t>
      </w:r>
    </w:p>
    <w:p w:rsidR="003668BB" w:rsidRDefault="003668BB" w:rsidP="003668BB">
      <w:pPr>
        <w:numPr>
          <w:ilvl w:val="0"/>
          <w:numId w:val="10"/>
        </w:numPr>
      </w:pPr>
      <w:r>
        <w:t>По причинам смерти.</w:t>
      </w:r>
    </w:p>
    <w:p w:rsidR="003668BB" w:rsidRDefault="003668BB" w:rsidP="003668BB">
      <w:pPr>
        <w:rPr>
          <w:lang w:val="en-US"/>
        </w:rPr>
      </w:pPr>
    </w:p>
    <w:p w:rsidR="003668BB" w:rsidRDefault="003668BB" w:rsidP="003668BB"/>
    <w:p w:rsidR="003668BB" w:rsidRDefault="003668BB" w:rsidP="003668BB"/>
    <w:p w:rsidR="003668BB" w:rsidRDefault="003668BB" w:rsidP="003668BB">
      <w:pPr>
        <w:jc w:val="both"/>
      </w:pPr>
    </w:p>
    <w:p w:rsidR="003668BB" w:rsidRDefault="003668BB" w:rsidP="003668B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Инвалидность.</w:t>
      </w:r>
    </w:p>
    <w:p w:rsidR="003668BB" w:rsidRDefault="003668BB" w:rsidP="003668BB">
      <w:pPr>
        <w:numPr>
          <w:ilvl w:val="0"/>
          <w:numId w:val="11"/>
        </w:numPr>
        <w:jc w:val="both"/>
      </w:pPr>
      <w:r>
        <w:lastRenderedPageBreak/>
        <w:t>Взрослого населения.</w:t>
      </w:r>
    </w:p>
    <w:p w:rsidR="003668BB" w:rsidRDefault="003668BB" w:rsidP="003668BB">
      <w:pPr>
        <w:numPr>
          <w:ilvl w:val="0"/>
          <w:numId w:val="11"/>
        </w:numPr>
        <w:jc w:val="both"/>
      </w:pPr>
      <w:r>
        <w:t>Детского населения.</w:t>
      </w:r>
    </w:p>
    <w:p w:rsidR="003668BB" w:rsidRDefault="003668BB" w:rsidP="003668BB">
      <w:pPr>
        <w:ind w:left="360"/>
        <w:jc w:val="both"/>
      </w:pPr>
    </w:p>
    <w:p w:rsidR="003668BB" w:rsidRDefault="003668BB" w:rsidP="003668B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Показатели психического и физического развития.</w:t>
      </w:r>
    </w:p>
    <w:p w:rsidR="003668BB" w:rsidRDefault="003668BB" w:rsidP="003668BB">
      <w:pPr>
        <w:numPr>
          <w:ilvl w:val="0"/>
          <w:numId w:val="12"/>
        </w:numPr>
        <w:jc w:val="both"/>
      </w:pPr>
      <w:r>
        <w:t>Антропометрические данные.</w:t>
      </w:r>
    </w:p>
    <w:p w:rsidR="003668BB" w:rsidRDefault="003668BB" w:rsidP="003668BB">
      <w:pPr>
        <w:numPr>
          <w:ilvl w:val="0"/>
          <w:numId w:val="12"/>
        </w:numPr>
        <w:jc w:val="both"/>
      </w:pPr>
      <w:proofErr w:type="spellStart"/>
      <w:r>
        <w:t>Соматоскопические</w:t>
      </w:r>
      <w:proofErr w:type="spellEnd"/>
      <w:r>
        <w:t xml:space="preserve"> показатели.</w:t>
      </w:r>
    </w:p>
    <w:p w:rsidR="003668BB" w:rsidRDefault="003668BB" w:rsidP="003668BB">
      <w:pPr>
        <w:numPr>
          <w:ilvl w:val="0"/>
          <w:numId w:val="12"/>
        </w:numPr>
        <w:jc w:val="both"/>
      </w:pPr>
      <w:r>
        <w:t>Функциональные.</w:t>
      </w:r>
    </w:p>
    <w:p w:rsidR="003668BB" w:rsidRDefault="003668BB" w:rsidP="003668BB">
      <w:pPr>
        <w:jc w:val="both"/>
      </w:pPr>
    </w:p>
    <w:p w:rsidR="003668BB" w:rsidRDefault="003668BB" w:rsidP="003668BB">
      <w:pPr>
        <w:jc w:val="both"/>
        <w:rPr>
          <w:b/>
          <w:sz w:val="28"/>
        </w:rPr>
      </w:pPr>
      <w:r>
        <w:t xml:space="preserve">Невнимание к здоровью - это не только </w:t>
      </w:r>
      <w:proofErr w:type="gramStart"/>
      <w:r>
        <w:t>разбазаривание</w:t>
      </w:r>
      <w:proofErr w:type="gramEnd"/>
      <w:r>
        <w:t xml:space="preserve"> личного богатства, но и общественного.</w:t>
      </w:r>
    </w:p>
    <w:p w:rsidR="003668BB" w:rsidRDefault="003668BB" w:rsidP="003668BB">
      <w:pPr>
        <w:jc w:val="center"/>
        <w:rPr>
          <w:b/>
          <w:sz w:val="28"/>
        </w:rPr>
      </w:pPr>
    </w:p>
    <w:p w:rsidR="003668BB" w:rsidRDefault="003668BB" w:rsidP="003668BB">
      <w:pPr>
        <w:ind w:left="644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 Система и социальная политика здравоохранения в России.</w:t>
      </w:r>
    </w:p>
    <w:p w:rsidR="003668BB" w:rsidRDefault="003668BB" w:rsidP="003668BB">
      <w:pPr>
        <w:jc w:val="center"/>
        <w:rPr>
          <w:u w:val="single"/>
        </w:rPr>
      </w:pPr>
    </w:p>
    <w:p w:rsidR="003668BB" w:rsidRDefault="003668BB" w:rsidP="003668BB">
      <w:pPr>
        <w:rPr>
          <w:b/>
        </w:rPr>
      </w:pPr>
      <w:r>
        <w:rPr>
          <w:b/>
        </w:rPr>
        <w:t>Приоритетные направления:</w:t>
      </w:r>
    </w:p>
    <w:p w:rsidR="003668BB" w:rsidRDefault="003668BB" w:rsidP="003668BB">
      <w:pPr>
        <w:numPr>
          <w:ilvl w:val="0"/>
          <w:numId w:val="1"/>
        </w:numPr>
      </w:pPr>
      <w:r>
        <w:t>Подготовка кадров.</w:t>
      </w:r>
    </w:p>
    <w:p w:rsidR="003668BB" w:rsidRDefault="003668BB" w:rsidP="003668BB">
      <w:pPr>
        <w:numPr>
          <w:ilvl w:val="0"/>
          <w:numId w:val="1"/>
        </w:numPr>
      </w:pPr>
      <w:r>
        <w:t>Обязательное медицинское страхование.</w:t>
      </w:r>
    </w:p>
    <w:p w:rsidR="003668BB" w:rsidRDefault="003668BB" w:rsidP="003668BB">
      <w:pPr>
        <w:numPr>
          <w:ilvl w:val="0"/>
          <w:numId w:val="1"/>
        </w:numPr>
      </w:pPr>
      <w:r>
        <w:t>Разработка законов для осуществления реформ.</w:t>
      </w:r>
    </w:p>
    <w:p w:rsidR="003668BB" w:rsidRDefault="003668BB" w:rsidP="003668BB">
      <w:pPr>
        <w:numPr>
          <w:ilvl w:val="0"/>
          <w:numId w:val="1"/>
        </w:numPr>
      </w:pPr>
      <w:r>
        <w:t>Охрана материнства и детства.</w:t>
      </w:r>
    </w:p>
    <w:p w:rsidR="003668BB" w:rsidRDefault="003668BB" w:rsidP="003668BB">
      <w:pPr>
        <w:numPr>
          <w:ilvl w:val="0"/>
          <w:numId w:val="1"/>
        </w:numPr>
      </w:pPr>
      <w:r>
        <w:t>Реформа финансирования (медицинское страхование, использование средств различных фондов для поддержки и лечения соответствующих категорий населения-пенсионеров, безработных...).</w:t>
      </w:r>
    </w:p>
    <w:p w:rsidR="003668BB" w:rsidRDefault="003668BB" w:rsidP="003668BB">
      <w:pPr>
        <w:numPr>
          <w:ilvl w:val="0"/>
          <w:numId w:val="1"/>
        </w:numPr>
      </w:pPr>
      <w:r>
        <w:t>Реорганизация первичной медико-социальной помощи.</w:t>
      </w:r>
    </w:p>
    <w:p w:rsidR="003668BB" w:rsidRDefault="003668BB" w:rsidP="003668BB">
      <w:pPr>
        <w:numPr>
          <w:ilvl w:val="0"/>
          <w:numId w:val="1"/>
        </w:numPr>
      </w:pPr>
      <w:r>
        <w:t>Лекарственное обеспечение.</w:t>
      </w:r>
    </w:p>
    <w:p w:rsidR="003668BB" w:rsidRDefault="003668BB" w:rsidP="003668BB">
      <w:pPr>
        <w:numPr>
          <w:ilvl w:val="0"/>
          <w:numId w:val="1"/>
        </w:numPr>
      </w:pPr>
      <w:r>
        <w:t xml:space="preserve">Информатизация здравоохранения. </w:t>
      </w:r>
    </w:p>
    <w:p w:rsidR="003668BB" w:rsidRDefault="003668BB" w:rsidP="003668BB">
      <w:pPr>
        <w:ind w:left="360"/>
      </w:pPr>
    </w:p>
    <w:p w:rsidR="003668BB" w:rsidRDefault="003668BB" w:rsidP="003668BB"/>
    <w:p w:rsidR="003668BB" w:rsidRDefault="003668BB" w:rsidP="003668BB">
      <w:pPr>
        <w:rPr>
          <w:b/>
        </w:rPr>
      </w:pPr>
      <w:r>
        <w:rPr>
          <w:b/>
        </w:rPr>
        <w:t>Основа системы здравоохранения:</w:t>
      </w:r>
    </w:p>
    <w:p w:rsidR="003668BB" w:rsidRDefault="003668BB" w:rsidP="003668BB">
      <w:pPr>
        <w:numPr>
          <w:ilvl w:val="0"/>
          <w:numId w:val="2"/>
        </w:numPr>
      </w:pPr>
      <w:r>
        <w:t>Законы Российской Федерации «О Государственной системе здравоохранения» и «О правах пациента».</w:t>
      </w:r>
    </w:p>
    <w:p w:rsidR="003668BB" w:rsidRDefault="003668BB" w:rsidP="003668BB">
      <w:pPr>
        <w:numPr>
          <w:ilvl w:val="0"/>
          <w:numId w:val="2"/>
        </w:numPr>
      </w:pPr>
      <w:r>
        <w:t>«Этический кодекс врача».</w:t>
      </w:r>
    </w:p>
    <w:p w:rsidR="003668BB" w:rsidRDefault="003668BB" w:rsidP="003668BB">
      <w:pPr>
        <w:numPr>
          <w:ilvl w:val="0"/>
          <w:numId w:val="2"/>
        </w:numPr>
        <w:rPr>
          <w:lang w:val="en-US"/>
        </w:rPr>
      </w:pPr>
      <w:r>
        <w:t>«Этический кодекс медицинской сестры».</w:t>
      </w:r>
    </w:p>
    <w:p w:rsidR="003668BB" w:rsidRDefault="003668BB" w:rsidP="003668BB"/>
    <w:p w:rsidR="003668BB" w:rsidRDefault="003668BB" w:rsidP="003668BB">
      <w:pPr>
        <w:ind w:left="360"/>
      </w:pPr>
    </w:p>
    <w:p w:rsidR="003668BB" w:rsidRDefault="003668BB" w:rsidP="003668BB">
      <w:pPr>
        <w:jc w:val="center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. Государственные организационные структуры, </w:t>
      </w:r>
    </w:p>
    <w:p w:rsidR="003668BB" w:rsidRDefault="003668BB" w:rsidP="003668BB">
      <w:pPr>
        <w:jc w:val="center"/>
        <w:rPr>
          <w:sz w:val="28"/>
        </w:rPr>
      </w:pPr>
      <w:proofErr w:type="gramStart"/>
      <w:r>
        <w:rPr>
          <w:sz w:val="28"/>
        </w:rPr>
        <w:t>занимающиеся вопросами сестринского дела.</w:t>
      </w:r>
      <w:proofErr w:type="gramEnd"/>
    </w:p>
    <w:p w:rsidR="003668BB" w:rsidRDefault="003668BB" w:rsidP="003668BB">
      <w:pPr>
        <w:jc w:val="center"/>
        <w:rPr>
          <w:u w:val="single"/>
        </w:rPr>
      </w:pPr>
    </w:p>
    <w:p w:rsidR="003668BB" w:rsidRDefault="003668BB" w:rsidP="003668BB">
      <w:pPr>
        <w:jc w:val="both"/>
      </w:pPr>
      <w:r>
        <w:t xml:space="preserve">В России предусмотрена система здравоохранения с различными </w:t>
      </w:r>
      <w:r>
        <w:rPr>
          <w:b/>
        </w:rPr>
        <w:t>формами собственности</w:t>
      </w:r>
      <w:r>
        <w:t>:</w:t>
      </w:r>
    </w:p>
    <w:p w:rsidR="003668BB" w:rsidRDefault="003668BB" w:rsidP="003668BB">
      <w:pPr>
        <w:numPr>
          <w:ilvl w:val="0"/>
          <w:numId w:val="3"/>
        </w:numPr>
        <w:jc w:val="both"/>
      </w:pPr>
      <w:r>
        <w:t>Государственная.</w:t>
      </w:r>
    </w:p>
    <w:p w:rsidR="003668BB" w:rsidRDefault="003668BB" w:rsidP="003668BB">
      <w:pPr>
        <w:numPr>
          <w:ilvl w:val="0"/>
          <w:numId w:val="3"/>
        </w:numPr>
        <w:jc w:val="both"/>
      </w:pPr>
      <w:r>
        <w:t>Муниципальная.</w:t>
      </w:r>
    </w:p>
    <w:p w:rsidR="003668BB" w:rsidRDefault="003668BB" w:rsidP="003668BB">
      <w:pPr>
        <w:numPr>
          <w:ilvl w:val="0"/>
          <w:numId w:val="3"/>
        </w:numPr>
        <w:jc w:val="both"/>
        <w:rPr>
          <w:u w:val="single"/>
        </w:rPr>
      </w:pPr>
      <w:r>
        <w:t>Частная.</w:t>
      </w:r>
      <w:r>
        <w:rPr>
          <w:u w:val="single"/>
        </w:rPr>
        <w:t xml:space="preserve"> </w:t>
      </w:r>
    </w:p>
    <w:p w:rsidR="003668BB" w:rsidRDefault="003668BB" w:rsidP="003668BB">
      <w:pPr>
        <w:jc w:val="both"/>
        <w:rPr>
          <w:u w:val="single"/>
        </w:rPr>
      </w:pPr>
    </w:p>
    <w:p w:rsidR="003668BB" w:rsidRDefault="003668BB" w:rsidP="003668BB">
      <w:pPr>
        <w:jc w:val="both"/>
        <w:rPr>
          <w:b/>
        </w:rPr>
      </w:pPr>
      <w:r>
        <w:rPr>
          <w:b/>
        </w:rPr>
        <w:t>Уровни организации управления системы здравоохранения:</w:t>
      </w:r>
    </w:p>
    <w:p w:rsidR="003668BB" w:rsidRDefault="003668BB" w:rsidP="003668BB">
      <w:pPr>
        <w:numPr>
          <w:ilvl w:val="0"/>
          <w:numId w:val="4"/>
        </w:numPr>
        <w:jc w:val="both"/>
      </w:pPr>
      <w:r>
        <w:t>Министерство здравоохранения Российской Федерации, в котором существуют направления:</w:t>
      </w:r>
    </w:p>
    <w:p w:rsidR="003668BB" w:rsidRDefault="003668BB" w:rsidP="003668BB">
      <w:pPr>
        <w:numPr>
          <w:ilvl w:val="1"/>
          <w:numId w:val="4"/>
        </w:numPr>
        <w:jc w:val="both"/>
      </w:pPr>
      <w:r>
        <w:t>организации медицинской помощи;</w:t>
      </w:r>
    </w:p>
    <w:p w:rsidR="003668BB" w:rsidRDefault="003668BB" w:rsidP="003668BB">
      <w:pPr>
        <w:numPr>
          <w:ilvl w:val="1"/>
          <w:numId w:val="4"/>
        </w:numPr>
        <w:jc w:val="both"/>
      </w:pPr>
      <w:r>
        <w:t>охраны здоровья матери и ребенка;</w:t>
      </w:r>
    </w:p>
    <w:p w:rsidR="003668BB" w:rsidRDefault="003668BB" w:rsidP="003668BB">
      <w:pPr>
        <w:numPr>
          <w:ilvl w:val="1"/>
          <w:numId w:val="4"/>
        </w:numPr>
        <w:jc w:val="both"/>
      </w:pPr>
      <w:r>
        <w:t>научных и образовательных медицинских учреждений;</w:t>
      </w:r>
    </w:p>
    <w:p w:rsidR="003668BB" w:rsidRDefault="003668BB" w:rsidP="003668BB">
      <w:pPr>
        <w:numPr>
          <w:ilvl w:val="1"/>
          <w:numId w:val="4"/>
        </w:numPr>
        <w:jc w:val="both"/>
      </w:pPr>
      <w:r>
        <w:t>кадров.</w:t>
      </w:r>
    </w:p>
    <w:p w:rsidR="003668BB" w:rsidRDefault="003668BB" w:rsidP="003668BB">
      <w:pPr>
        <w:jc w:val="both"/>
      </w:pPr>
    </w:p>
    <w:p w:rsidR="003668BB" w:rsidRDefault="003668BB" w:rsidP="003668BB">
      <w:pPr>
        <w:numPr>
          <w:ilvl w:val="0"/>
          <w:numId w:val="4"/>
        </w:numPr>
        <w:jc w:val="both"/>
      </w:pPr>
      <w:r>
        <w:t>Министерство здравоохранения области (края).</w:t>
      </w:r>
    </w:p>
    <w:p w:rsidR="003668BB" w:rsidRDefault="003668BB" w:rsidP="003668BB">
      <w:pPr>
        <w:numPr>
          <w:ilvl w:val="0"/>
          <w:numId w:val="4"/>
        </w:numPr>
        <w:jc w:val="both"/>
      </w:pPr>
      <w:r>
        <w:lastRenderedPageBreak/>
        <w:t>Управление здравоохранения при администрации города.</w:t>
      </w:r>
    </w:p>
    <w:p w:rsidR="003668BB" w:rsidRDefault="003668BB" w:rsidP="003668BB">
      <w:pPr>
        <w:jc w:val="both"/>
      </w:pPr>
    </w:p>
    <w:p w:rsidR="003668BB" w:rsidRDefault="003668BB" w:rsidP="003668BB">
      <w:pPr>
        <w:jc w:val="both"/>
      </w:pPr>
      <w:r>
        <w:rPr>
          <w:i/>
        </w:rPr>
        <w:t>Главная задача социальной политики в области здравоохранения</w:t>
      </w:r>
      <w:r>
        <w:t xml:space="preserve"> – достижения такого уровня здоровья, который позволит жить человеку продуктивно при максимально возможной продолжительности жизни.</w:t>
      </w:r>
    </w:p>
    <w:p w:rsidR="003668BB" w:rsidRPr="000C55E7" w:rsidRDefault="003668BB" w:rsidP="003668BB">
      <w:pPr>
        <w:ind w:left="644"/>
        <w:jc w:val="both"/>
      </w:pPr>
    </w:p>
    <w:p w:rsidR="003668BB" w:rsidRDefault="003668BB" w:rsidP="003668BB">
      <w:pPr>
        <w:jc w:val="both"/>
      </w:pPr>
    </w:p>
    <w:p w:rsidR="003668BB" w:rsidRDefault="003668BB" w:rsidP="003668BB">
      <w:pPr>
        <w:jc w:val="center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>. Основные типы лечебно-профилактических учреждений.</w:t>
      </w:r>
    </w:p>
    <w:p w:rsidR="003668BB" w:rsidRDefault="003668BB" w:rsidP="003668BB">
      <w:pPr>
        <w:jc w:val="center"/>
        <w:rPr>
          <w:u w:val="single"/>
        </w:rPr>
      </w:pPr>
    </w:p>
    <w:p w:rsidR="003668BB" w:rsidRDefault="003668BB" w:rsidP="003668BB">
      <w:pPr>
        <w:jc w:val="both"/>
      </w:pPr>
      <w:r>
        <w:t>СТАЦИОНАРЫ:</w:t>
      </w:r>
    </w:p>
    <w:p w:rsidR="003668BB" w:rsidRDefault="003668BB" w:rsidP="003668BB">
      <w:pPr>
        <w:numPr>
          <w:ilvl w:val="0"/>
          <w:numId w:val="5"/>
        </w:numPr>
        <w:jc w:val="both"/>
      </w:pPr>
      <w:r>
        <w:t>Больницы</w:t>
      </w:r>
    </w:p>
    <w:p w:rsidR="003668BB" w:rsidRDefault="003668BB" w:rsidP="003668BB">
      <w:pPr>
        <w:numPr>
          <w:ilvl w:val="0"/>
          <w:numId w:val="5"/>
        </w:numPr>
        <w:jc w:val="both"/>
      </w:pPr>
      <w:r>
        <w:t>Санатории</w:t>
      </w:r>
    </w:p>
    <w:p w:rsidR="003668BB" w:rsidRDefault="003668BB" w:rsidP="003668BB">
      <w:pPr>
        <w:numPr>
          <w:ilvl w:val="0"/>
          <w:numId w:val="5"/>
        </w:numPr>
        <w:jc w:val="both"/>
      </w:pPr>
      <w:r>
        <w:t>Госпиталь</w:t>
      </w:r>
    </w:p>
    <w:p w:rsidR="003668BB" w:rsidRDefault="003668BB" w:rsidP="003668BB">
      <w:pPr>
        <w:numPr>
          <w:ilvl w:val="0"/>
          <w:numId w:val="5"/>
        </w:numPr>
        <w:jc w:val="both"/>
      </w:pPr>
      <w:r>
        <w:t>Клиника</w:t>
      </w:r>
    </w:p>
    <w:p w:rsidR="003668BB" w:rsidRDefault="003668BB" w:rsidP="003668BB">
      <w:pPr>
        <w:numPr>
          <w:ilvl w:val="0"/>
          <w:numId w:val="5"/>
        </w:numPr>
        <w:jc w:val="both"/>
      </w:pPr>
      <w:r>
        <w:t>Хосписы</w:t>
      </w:r>
    </w:p>
    <w:p w:rsidR="003668BB" w:rsidRDefault="003668BB" w:rsidP="003668BB">
      <w:pPr>
        <w:numPr>
          <w:ilvl w:val="0"/>
          <w:numId w:val="5"/>
        </w:numPr>
        <w:jc w:val="both"/>
      </w:pPr>
      <w:r>
        <w:t>Роддома</w:t>
      </w:r>
    </w:p>
    <w:p w:rsidR="003668BB" w:rsidRDefault="003668BB" w:rsidP="003668BB">
      <w:pPr>
        <w:jc w:val="both"/>
      </w:pPr>
    </w:p>
    <w:p w:rsidR="003668BB" w:rsidRDefault="003668BB" w:rsidP="003668BB">
      <w:pPr>
        <w:jc w:val="both"/>
      </w:pPr>
      <w:r>
        <w:t>АМБУЛАТОРИИ:</w:t>
      </w:r>
    </w:p>
    <w:p w:rsidR="003668BB" w:rsidRDefault="003668BB" w:rsidP="003668BB">
      <w:pPr>
        <w:numPr>
          <w:ilvl w:val="0"/>
          <w:numId w:val="6"/>
        </w:numPr>
        <w:jc w:val="both"/>
      </w:pPr>
      <w:r>
        <w:t>Поликлиника</w:t>
      </w:r>
    </w:p>
    <w:p w:rsidR="003668BB" w:rsidRDefault="003668BB" w:rsidP="003668BB">
      <w:pPr>
        <w:numPr>
          <w:ilvl w:val="0"/>
          <w:numId w:val="6"/>
        </w:numPr>
        <w:jc w:val="both"/>
      </w:pPr>
      <w:r>
        <w:t>Здравпункт и ФАП</w:t>
      </w:r>
    </w:p>
    <w:p w:rsidR="003668BB" w:rsidRDefault="003668BB" w:rsidP="003668BB">
      <w:pPr>
        <w:numPr>
          <w:ilvl w:val="0"/>
          <w:numId w:val="6"/>
        </w:numPr>
        <w:jc w:val="both"/>
      </w:pPr>
      <w:r>
        <w:t>Диспансер</w:t>
      </w:r>
    </w:p>
    <w:p w:rsidR="003668BB" w:rsidRDefault="003668BB" w:rsidP="003668BB">
      <w:pPr>
        <w:numPr>
          <w:ilvl w:val="0"/>
          <w:numId w:val="6"/>
        </w:numPr>
        <w:jc w:val="both"/>
      </w:pPr>
      <w:r>
        <w:t>Женская консультация</w:t>
      </w:r>
    </w:p>
    <w:p w:rsidR="003668BB" w:rsidRDefault="003668BB" w:rsidP="003668BB">
      <w:pPr>
        <w:numPr>
          <w:ilvl w:val="0"/>
          <w:numId w:val="6"/>
        </w:numPr>
        <w:jc w:val="both"/>
      </w:pPr>
      <w:r>
        <w:t>Станция «скорой помощи»</w:t>
      </w:r>
    </w:p>
    <w:p w:rsidR="003668BB" w:rsidRDefault="003668BB" w:rsidP="003668BB">
      <w:pPr>
        <w:numPr>
          <w:ilvl w:val="0"/>
          <w:numId w:val="6"/>
        </w:numPr>
        <w:jc w:val="both"/>
      </w:pPr>
      <w:r>
        <w:t>Медико-санитарная часть</w:t>
      </w:r>
    </w:p>
    <w:p w:rsidR="003668BB" w:rsidRDefault="003668BB" w:rsidP="003668BB">
      <w:pPr>
        <w:jc w:val="both"/>
        <w:rPr>
          <w:lang w:val="en-US"/>
        </w:rPr>
      </w:pPr>
    </w:p>
    <w:p w:rsidR="003668BB" w:rsidRDefault="003668BB" w:rsidP="003668BB">
      <w:pPr>
        <w:jc w:val="center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>. Структура и организация работы больницы:</w:t>
      </w:r>
    </w:p>
    <w:p w:rsidR="003668BB" w:rsidRDefault="003668BB" w:rsidP="003668BB">
      <w:pPr>
        <w:jc w:val="center"/>
        <w:rPr>
          <w:u w:val="single"/>
        </w:rPr>
      </w:pPr>
    </w:p>
    <w:p w:rsidR="003668BB" w:rsidRDefault="003668BB" w:rsidP="003668BB">
      <w:pPr>
        <w:jc w:val="both"/>
        <w:rPr>
          <w:b/>
        </w:rPr>
      </w:pPr>
      <w:r>
        <w:rPr>
          <w:b/>
        </w:rPr>
        <w:t>Общие больницы:</w:t>
      </w:r>
    </w:p>
    <w:p w:rsidR="003668BB" w:rsidRDefault="003668BB" w:rsidP="003668BB">
      <w:pPr>
        <w:jc w:val="both"/>
      </w:pPr>
      <w:r>
        <w:t>Республиканские, краевые, областные, городские, районные, сельские.</w:t>
      </w:r>
    </w:p>
    <w:p w:rsidR="003668BB" w:rsidRDefault="003668BB" w:rsidP="003668BB">
      <w:pPr>
        <w:jc w:val="both"/>
      </w:pPr>
      <w:r>
        <w:t>Как правило, эти больницы располагаются в центре обслуживаемой территории.</w:t>
      </w:r>
    </w:p>
    <w:p w:rsidR="003668BB" w:rsidRDefault="003668BB" w:rsidP="003668BB">
      <w:pPr>
        <w:jc w:val="both"/>
      </w:pPr>
    </w:p>
    <w:p w:rsidR="003668BB" w:rsidRDefault="003668BB" w:rsidP="003668BB">
      <w:pPr>
        <w:jc w:val="both"/>
        <w:rPr>
          <w:b/>
        </w:rPr>
      </w:pPr>
      <w:r>
        <w:rPr>
          <w:b/>
        </w:rPr>
        <w:t>Специализированные больницы:</w:t>
      </w:r>
    </w:p>
    <w:p w:rsidR="003668BB" w:rsidRDefault="003668BB" w:rsidP="003668BB">
      <w:pPr>
        <w:jc w:val="both"/>
      </w:pPr>
      <w:r>
        <w:t>Онкологические, противотуберкулезные…</w:t>
      </w:r>
    </w:p>
    <w:p w:rsidR="003668BB" w:rsidRDefault="003668BB" w:rsidP="003668BB">
      <w:pPr>
        <w:jc w:val="both"/>
      </w:pPr>
      <w:r>
        <w:t>Чаще всего располагаются на окраине города или за городом, в озелененном районе.</w:t>
      </w:r>
    </w:p>
    <w:p w:rsidR="003668BB" w:rsidRDefault="003668BB" w:rsidP="003668BB">
      <w:pPr>
        <w:jc w:val="both"/>
      </w:pPr>
    </w:p>
    <w:p w:rsidR="003668BB" w:rsidRDefault="003668BB" w:rsidP="003668BB">
      <w:pPr>
        <w:jc w:val="both"/>
        <w:rPr>
          <w:b/>
        </w:rPr>
      </w:pPr>
      <w:r>
        <w:rPr>
          <w:b/>
        </w:rPr>
        <w:t>Типы строительства больниц:</w:t>
      </w:r>
    </w:p>
    <w:p w:rsidR="003668BB" w:rsidRDefault="003668BB" w:rsidP="003668BB">
      <w:pPr>
        <w:numPr>
          <w:ilvl w:val="0"/>
          <w:numId w:val="7"/>
        </w:numPr>
        <w:jc w:val="both"/>
      </w:pPr>
      <w:r>
        <w:t>Павильонный</w:t>
      </w:r>
    </w:p>
    <w:p w:rsidR="003668BB" w:rsidRDefault="003668BB" w:rsidP="003668BB">
      <w:pPr>
        <w:numPr>
          <w:ilvl w:val="0"/>
          <w:numId w:val="7"/>
        </w:numPr>
        <w:jc w:val="both"/>
      </w:pPr>
      <w:r>
        <w:t>Централизованный</w:t>
      </w:r>
    </w:p>
    <w:p w:rsidR="003668BB" w:rsidRDefault="003668BB" w:rsidP="003668BB">
      <w:pPr>
        <w:numPr>
          <w:ilvl w:val="0"/>
          <w:numId w:val="7"/>
        </w:numPr>
        <w:jc w:val="both"/>
      </w:pPr>
      <w:r>
        <w:t>Смешанный</w:t>
      </w:r>
    </w:p>
    <w:p w:rsidR="003668BB" w:rsidRDefault="003668BB" w:rsidP="003668BB">
      <w:pPr>
        <w:jc w:val="both"/>
      </w:pPr>
    </w:p>
    <w:p w:rsidR="003668BB" w:rsidRDefault="003668BB" w:rsidP="003668BB">
      <w:pPr>
        <w:jc w:val="both"/>
        <w:rPr>
          <w:b/>
        </w:rPr>
      </w:pPr>
      <w:r>
        <w:rPr>
          <w:b/>
        </w:rPr>
        <w:t>Устройство стационара:</w:t>
      </w:r>
    </w:p>
    <w:p w:rsidR="003668BB" w:rsidRDefault="003668BB" w:rsidP="003668BB">
      <w:pPr>
        <w:jc w:val="both"/>
      </w:pPr>
    </w:p>
    <w:p w:rsidR="003668BB" w:rsidRDefault="003668BB" w:rsidP="003668BB">
      <w:pPr>
        <w:numPr>
          <w:ilvl w:val="1"/>
          <w:numId w:val="7"/>
        </w:numPr>
        <w:jc w:val="both"/>
      </w:pPr>
      <w:r>
        <w:t>Специализированные отделения и палаты.</w:t>
      </w:r>
    </w:p>
    <w:p w:rsidR="003668BB" w:rsidRDefault="003668BB" w:rsidP="003668BB">
      <w:pPr>
        <w:numPr>
          <w:ilvl w:val="1"/>
          <w:numId w:val="7"/>
        </w:numPr>
        <w:jc w:val="both"/>
      </w:pPr>
      <w:r>
        <w:t>Приемный покой.</w:t>
      </w:r>
    </w:p>
    <w:p w:rsidR="003668BB" w:rsidRDefault="003668BB" w:rsidP="003668BB">
      <w:pPr>
        <w:numPr>
          <w:ilvl w:val="1"/>
          <w:numId w:val="7"/>
        </w:numPr>
        <w:jc w:val="both"/>
      </w:pPr>
      <w:r>
        <w:t>Вспомогательные отделения (функциональная диагностика, рентгеновский кабинет, патологоанатомическое отделение).</w:t>
      </w:r>
    </w:p>
    <w:p w:rsidR="003668BB" w:rsidRDefault="003668BB" w:rsidP="003668BB">
      <w:pPr>
        <w:numPr>
          <w:ilvl w:val="1"/>
          <w:numId w:val="7"/>
        </w:numPr>
        <w:jc w:val="both"/>
      </w:pPr>
      <w:r>
        <w:t>Лаборатории</w:t>
      </w:r>
    </w:p>
    <w:p w:rsidR="003668BB" w:rsidRDefault="003668BB" w:rsidP="003668BB">
      <w:pPr>
        <w:numPr>
          <w:ilvl w:val="1"/>
          <w:numId w:val="7"/>
        </w:numPr>
        <w:jc w:val="both"/>
      </w:pPr>
      <w:r>
        <w:t>Аптеки.</w:t>
      </w:r>
    </w:p>
    <w:p w:rsidR="003668BB" w:rsidRDefault="003668BB" w:rsidP="003668BB">
      <w:pPr>
        <w:numPr>
          <w:ilvl w:val="1"/>
          <w:numId w:val="7"/>
        </w:numPr>
        <w:jc w:val="both"/>
      </w:pPr>
      <w:r>
        <w:t>Поликлиники.</w:t>
      </w:r>
    </w:p>
    <w:p w:rsidR="003668BB" w:rsidRDefault="003668BB" w:rsidP="003668BB">
      <w:pPr>
        <w:numPr>
          <w:ilvl w:val="1"/>
          <w:numId w:val="7"/>
        </w:numPr>
        <w:jc w:val="both"/>
      </w:pPr>
      <w:r>
        <w:t>Пищеблок.</w:t>
      </w:r>
    </w:p>
    <w:p w:rsidR="003668BB" w:rsidRDefault="003668BB" w:rsidP="003668BB">
      <w:pPr>
        <w:numPr>
          <w:ilvl w:val="1"/>
          <w:numId w:val="7"/>
        </w:numPr>
        <w:jc w:val="both"/>
      </w:pPr>
      <w:r>
        <w:t>Прачечная.</w:t>
      </w:r>
    </w:p>
    <w:p w:rsidR="003668BB" w:rsidRDefault="003668BB" w:rsidP="003668BB">
      <w:pPr>
        <w:numPr>
          <w:ilvl w:val="1"/>
          <w:numId w:val="7"/>
        </w:numPr>
        <w:jc w:val="both"/>
      </w:pPr>
      <w:r>
        <w:lastRenderedPageBreak/>
        <w:t>Административные помещения.</w:t>
      </w:r>
    </w:p>
    <w:p w:rsidR="003668BB" w:rsidRDefault="003668BB" w:rsidP="003668BB">
      <w:pPr>
        <w:numPr>
          <w:ilvl w:val="1"/>
          <w:numId w:val="7"/>
        </w:numPr>
        <w:jc w:val="both"/>
      </w:pPr>
      <w:r>
        <w:t>Прочие.</w:t>
      </w:r>
    </w:p>
    <w:p w:rsidR="003668BB" w:rsidRDefault="003668BB" w:rsidP="003668BB">
      <w:pPr>
        <w:jc w:val="both"/>
      </w:pPr>
    </w:p>
    <w:p w:rsidR="003668BB" w:rsidRDefault="003668BB" w:rsidP="003668BB">
      <w:pPr>
        <w:jc w:val="center"/>
        <w:rPr>
          <w:sz w:val="28"/>
        </w:rPr>
      </w:pPr>
      <w:r>
        <w:rPr>
          <w:sz w:val="28"/>
          <w:lang w:val="en-US"/>
        </w:rPr>
        <w:t>VI</w:t>
      </w:r>
      <w:proofErr w:type="gramStart"/>
      <w:r>
        <w:rPr>
          <w:sz w:val="28"/>
        </w:rPr>
        <w:t>.  Обязанности</w:t>
      </w:r>
      <w:proofErr w:type="gramEnd"/>
      <w:r>
        <w:rPr>
          <w:sz w:val="28"/>
        </w:rPr>
        <w:t xml:space="preserve"> медицинской сестры.</w:t>
      </w:r>
    </w:p>
    <w:p w:rsidR="003668BB" w:rsidRDefault="003668BB" w:rsidP="003668BB">
      <w:pPr>
        <w:numPr>
          <w:ilvl w:val="0"/>
          <w:numId w:val="13"/>
        </w:numPr>
        <w:jc w:val="both"/>
      </w:pPr>
      <w:r>
        <w:t>Совершенствовать свои профессиональные знания и умения.</w:t>
      </w:r>
    </w:p>
    <w:p w:rsidR="003668BB" w:rsidRDefault="003668BB" w:rsidP="003668BB">
      <w:pPr>
        <w:numPr>
          <w:ilvl w:val="0"/>
          <w:numId w:val="13"/>
        </w:numPr>
        <w:jc w:val="both"/>
      </w:pPr>
      <w:r>
        <w:t>Сохранять врачебную тайну.</w:t>
      </w:r>
    </w:p>
    <w:p w:rsidR="003668BB" w:rsidRDefault="003668BB" w:rsidP="003668BB">
      <w:pPr>
        <w:numPr>
          <w:ilvl w:val="0"/>
          <w:numId w:val="13"/>
        </w:numPr>
        <w:jc w:val="both"/>
      </w:pPr>
      <w:r>
        <w:t>Оказывать неотложную медицинскую помощь.</w:t>
      </w:r>
    </w:p>
    <w:p w:rsidR="003668BB" w:rsidRDefault="003668BB" w:rsidP="003668BB">
      <w:pPr>
        <w:jc w:val="both"/>
      </w:pPr>
    </w:p>
    <w:p w:rsidR="003668BB" w:rsidRDefault="003668BB" w:rsidP="003668BB">
      <w:r>
        <w:t>Медицинская сестра несет юридическую ответственность:</w:t>
      </w:r>
    </w:p>
    <w:p w:rsidR="003668BB" w:rsidRDefault="003668BB" w:rsidP="003668BB">
      <w:pPr>
        <w:numPr>
          <w:ilvl w:val="0"/>
          <w:numId w:val="15"/>
        </w:numPr>
        <w:jc w:val="both"/>
      </w:pPr>
      <w:r>
        <w:t>за неоказание необходимой помощи</w:t>
      </w:r>
    </w:p>
    <w:p w:rsidR="003668BB" w:rsidRDefault="003668BB" w:rsidP="003668BB">
      <w:pPr>
        <w:numPr>
          <w:ilvl w:val="0"/>
          <w:numId w:val="15"/>
        </w:numPr>
        <w:jc w:val="both"/>
      </w:pPr>
      <w:r>
        <w:t>за грубое нарушение техники манипуляций, повлекшее за собой смерть пациента.</w:t>
      </w:r>
    </w:p>
    <w:p w:rsidR="003668BB" w:rsidRDefault="003668BB" w:rsidP="003668BB">
      <w:pPr>
        <w:numPr>
          <w:ilvl w:val="0"/>
          <w:numId w:val="15"/>
        </w:numPr>
        <w:jc w:val="both"/>
      </w:pPr>
      <w:r>
        <w:t>Это преступление - непредумышленное убийство.</w:t>
      </w:r>
    </w:p>
    <w:p w:rsidR="003668BB" w:rsidRDefault="003668BB" w:rsidP="003668BB">
      <w:pPr>
        <w:numPr>
          <w:ilvl w:val="0"/>
          <w:numId w:val="14"/>
        </w:numPr>
        <w:jc w:val="both"/>
      </w:pPr>
      <w:r>
        <w:t>Преступная халатность – небрежное отношение к своим обязанностям, повлекшее за собой ухудшение здоровья пациента.</w:t>
      </w:r>
    </w:p>
    <w:p w:rsidR="003668BB" w:rsidRDefault="003668BB" w:rsidP="003668BB">
      <w:pPr>
        <w:numPr>
          <w:ilvl w:val="0"/>
          <w:numId w:val="14"/>
        </w:numPr>
        <w:jc w:val="both"/>
      </w:pPr>
      <w:r>
        <w:t>Хищение и хранение наркотиков – особо опасное преступление.</w:t>
      </w:r>
    </w:p>
    <w:p w:rsidR="003668BB" w:rsidRDefault="003668BB" w:rsidP="003668BB">
      <w:pPr>
        <w:numPr>
          <w:ilvl w:val="0"/>
          <w:numId w:val="14"/>
        </w:numPr>
        <w:jc w:val="both"/>
      </w:pPr>
      <w:r>
        <w:t>Выдача заведомо ложных  официальных документов.</w:t>
      </w:r>
    </w:p>
    <w:p w:rsidR="003668BB" w:rsidRDefault="003668BB" w:rsidP="003668BB">
      <w:pPr>
        <w:numPr>
          <w:ilvl w:val="0"/>
          <w:numId w:val="14"/>
        </w:numPr>
        <w:jc w:val="both"/>
      </w:pPr>
      <w:r>
        <w:t>Получение незаконного вознаграждения от граждан.</w:t>
      </w:r>
    </w:p>
    <w:p w:rsidR="003668BB" w:rsidRDefault="003668BB" w:rsidP="003668BB">
      <w:pPr>
        <w:numPr>
          <w:ilvl w:val="0"/>
          <w:numId w:val="14"/>
        </w:numPr>
        <w:jc w:val="both"/>
      </w:pPr>
      <w:r>
        <w:t>Хищение лекарственных препаратов и инвентаря.</w:t>
      </w:r>
    </w:p>
    <w:p w:rsidR="003668BB" w:rsidRDefault="003668BB" w:rsidP="003668BB">
      <w:pPr>
        <w:jc w:val="both"/>
      </w:pPr>
    </w:p>
    <w:p w:rsidR="003668BB" w:rsidRDefault="003668BB" w:rsidP="003668BB">
      <w:pPr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VII. </w:t>
      </w:r>
      <w:r>
        <w:rPr>
          <w:sz w:val="28"/>
        </w:rPr>
        <w:t>Права медицинской сестры.</w:t>
      </w:r>
    </w:p>
    <w:p w:rsidR="003668BB" w:rsidRDefault="003668BB" w:rsidP="003668BB">
      <w:pPr>
        <w:numPr>
          <w:ilvl w:val="0"/>
          <w:numId w:val="16"/>
        </w:numPr>
        <w:jc w:val="both"/>
      </w:pPr>
      <w:r>
        <w:t>На труд (надбавка к зарплате, внеочередное обслуживание в медучреждениях, право на бесплатное питание для медсестер яслей, школ…).</w:t>
      </w:r>
    </w:p>
    <w:p w:rsidR="003668BB" w:rsidRDefault="003668BB" w:rsidP="003668BB">
      <w:pPr>
        <w:numPr>
          <w:ilvl w:val="0"/>
          <w:numId w:val="16"/>
        </w:numPr>
        <w:jc w:val="both"/>
      </w:pPr>
      <w:r>
        <w:t>На отды</w:t>
      </w:r>
      <w:proofErr w:type="gramStart"/>
      <w:r>
        <w:t>х(</w:t>
      </w:r>
      <w:proofErr w:type="gramEnd"/>
      <w:r>
        <w:t>увеличение длительности отпусков).</w:t>
      </w:r>
    </w:p>
    <w:p w:rsidR="003668BB" w:rsidRDefault="003668BB" w:rsidP="003668BB">
      <w:pPr>
        <w:numPr>
          <w:ilvl w:val="0"/>
          <w:numId w:val="16"/>
        </w:numPr>
        <w:jc w:val="both"/>
      </w:pPr>
      <w:r>
        <w:t>На социальное обеспечение и льготы (ранний уход на пенсию и льготы).</w:t>
      </w:r>
    </w:p>
    <w:p w:rsidR="003668BB" w:rsidRDefault="003668BB" w:rsidP="003668BB">
      <w:pPr>
        <w:jc w:val="both"/>
      </w:pPr>
    </w:p>
    <w:p w:rsidR="003668BB" w:rsidRDefault="003668BB" w:rsidP="003668BB">
      <w:pPr>
        <w:jc w:val="both"/>
      </w:pPr>
    </w:p>
    <w:p w:rsidR="003668BB" w:rsidRDefault="003668BB" w:rsidP="003668BB">
      <w:pPr>
        <w:ind w:left="644"/>
        <w:jc w:val="center"/>
        <w:rPr>
          <w:sz w:val="28"/>
        </w:rPr>
      </w:pPr>
      <w:r>
        <w:rPr>
          <w:sz w:val="28"/>
          <w:lang w:val="en-US"/>
        </w:rPr>
        <w:t>VIII</w:t>
      </w:r>
      <w:r>
        <w:rPr>
          <w:sz w:val="28"/>
        </w:rPr>
        <w:t>. Основные направления деятельности сестринского персонала в различных лечебно-профилактических учреждениях.</w:t>
      </w:r>
    </w:p>
    <w:p w:rsidR="003668BB" w:rsidRDefault="003668BB" w:rsidP="003668BB">
      <w:pPr>
        <w:ind w:left="644"/>
        <w:jc w:val="both"/>
        <w:rPr>
          <w:sz w:val="28"/>
        </w:rPr>
      </w:pPr>
    </w:p>
    <w:p w:rsidR="003668BB" w:rsidRDefault="003668BB" w:rsidP="003668BB">
      <w:pPr>
        <w:numPr>
          <w:ilvl w:val="0"/>
          <w:numId w:val="17"/>
        </w:numPr>
        <w:jc w:val="both"/>
      </w:pPr>
      <w:r>
        <w:t>Специализированная медицинская помощь.</w:t>
      </w:r>
    </w:p>
    <w:p w:rsidR="003668BB" w:rsidRDefault="003668BB" w:rsidP="003668BB">
      <w:pPr>
        <w:numPr>
          <w:ilvl w:val="0"/>
          <w:numId w:val="17"/>
        </w:numPr>
        <w:jc w:val="both"/>
      </w:pPr>
      <w:r>
        <w:t>Изучение заболеваемости контингента.</w:t>
      </w:r>
    </w:p>
    <w:p w:rsidR="003668BB" w:rsidRDefault="003668BB" w:rsidP="003668BB">
      <w:pPr>
        <w:numPr>
          <w:ilvl w:val="0"/>
          <w:numId w:val="17"/>
        </w:numPr>
        <w:jc w:val="both"/>
      </w:pPr>
      <w:r>
        <w:t>Санитарно – просветительная работа.</w:t>
      </w:r>
    </w:p>
    <w:p w:rsidR="003668BB" w:rsidRDefault="003668BB" w:rsidP="003668BB">
      <w:pPr>
        <w:numPr>
          <w:ilvl w:val="0"/>
          <w:numId w:val="17"/>
        </w:numPr>
        <w:jc w:val="both"/>
      </w:pPr>
      <w:r>
        <w:t>Активное выявление больных среди населения.</w:t>
      </w:r>
    </w:p>
    <w:p w:rsidR="003668BB" w:rsidRDefault="003668BB" w:rsidP="003668BB">
      <w:pPr>
        <w:numPr>
          <w:ilvl w:val="0"/>
          <w:numId w:val="17"/>
        </w:numPr>
        <w:jc w:val="both"/>
      </w:pPr>
      <w:r>
        <w:t>Систематическое наблюдение за выявленными больными.</w:t>
      </w:r>
    </w:p>
    <w:p w:rsidR="003668BB" w:rsidRDefault="003668BB" w:rsidP="003668BB">
      <w:pPr>
        <w:ind w:left="644"/>
        <w:jc w:val="both"/>
      </w:pPr>
    </w:p>
    <w:p w:rsidR="003668BB" w:rsidRDefault="003668BB" w:rsidP="003668BB">
      <w:pPr>
        <w:ind w:left="644"/>
        <w:jc w:val="both"/>
      </w:pPr>
      <w:r>
        <w:t>Основа деятельности медицинской сестры на рабочем месте – должностная инструкция.</w:t>
      </w:r>
    </w:p>
    <w:p w:rsidR="003668BB" w:rsidRDefault="003668BB" w:rsidP="003668BB">
      <w:pPr>
        <w:ind w:left="644"/>
        <w:jc w:val="both"/>
      </w:pPr>
    </w:p>
    <w:p w:rsidR="003668BB" w:rsidRDefault="003668BB" w:rsidP="003668BB">
      <w:pPr>
        <w:ind w:left="1080"/>
        <w:jc w:val="both"/>
      </w:pPr>
    </w:p>
    <w:p w:rsidR="003668BB" w:rsidRDefault="003668BB" w:rsidP="003668BB">
      <w:pPr>
        <w:ind w:left="1080"/>
        <w:jc w:val="both"/>
      </w:pPr>
      <w:r>
        <w:t>Профессионализм в сестринском деле это:</w:t>
      </w:r>
    </w:p>
    <w:p w:rsidR="003668BB" w:rsidRDefault="003668BB" w:rsidP="003668BB">
      <w:pPr>
        <w:ind w:left="1080"/>
        <w:jc w:val="both"/>
      </w:pPr>
      <w:r>
        <w:t>Деятельность, исходящая от потребностей пациента, и направленная на благо пациента и общества;</w:t>
      </w:r>
    </w:p>
    <w:p w:rsidR="003668BB" w:rsidRDefault="003668BB" w:rsidP="003668BB">
      <w:pPr>
        <w:ind w:left="1080"/>
        <w:jc w:val="both"/>
      </w:pPr>
      <w:r>
        <w:t>Практика, основанная на этических нормах и принципах;</w:t>
      </w:r>
    </w:p>
    <w:p w:rsidR="003668BB" w:rsidRDefault="003668BB" w:rsidP="003668BB">
      <w:pPr>
        <w:ind w:left="1080"/>
        <w:jc w:val="both"/>
      </w:pPr>
      <w:r>
        <w:t>Поддержание и приобретение специалистами новых знаний (исследовательская работа);</w:t>
      </w:r>
    </w:p>
    <w:p w:rsidR="003668BB" w:rsidRDefault="003668BB" w:rsidP="003668BB">
      <w:pPr>
        <w:ind w:left="1080"/>
        <w:jc w:val="both"/>
      </w:pPr>
      <w:r>
        <w:t>Совершенствование практических навыков;</w:t>
      </w:r>
    </w:p>
    <w:p w:rsidR="003668BB" w:rsidRDefault="003668BB" w:rsidP="003668BB">
      <w:pPr>
        <w:ind w:left="1080"/>
        <w:jc w:val="both"/>
      </w:pPr>
      <w:r>
        <w:t>Высокая ответственность медсестер;</w:t>
      </w:r>
    </w:p>
    <w:p w:rsidR="003668BB" w:rsidRDefault="003668BB" w:rsidP="003668BB">
      <w:pPr>
        <w:ind w:left="1080"/>
        <w:jc w:val="both"/>
      </w:pPr>
      <w:r>
        <w:t>Гибкость мышления специалистов сестринского дела.</w:t>
      </w:r>
    </w:p>
    <w:p w:rsidR="005273CC" w:rsidRDefault="005273CC"/>
    <w:sectPr w:rsidR="005273CC" w:rsidSect="0052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6A2"/>
    <w:multiLevelType w:val="hybridMultilevel"/>
    <w:tmpl w:val="AE265A5C"/>
    <w:lvl w:ilvl="0" w:tplc="06E49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AC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F20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E1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6E6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94F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EB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38D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C0802"/>
    <w:multiLevelType w:val="hybridMultilevel"/>
    <w:tmpl w:val="A80EA944"/>
    <w:lvl w:ilvl="0" w:tplc="AC20C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EA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FE9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EF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4B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6CB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4B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C6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246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652B2"/>
    <w:multiLevelType w:val="hybridMultilevel"/>
    <w:tmpl w:val="730899A8"/>
    <w:lvl w:ilvl="0" w:tplc="E81ADD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7A03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3AB0C86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2383C5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622576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2968E1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8850C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79EFE0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29014A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08D11EF"/>
    <w:multiLevelType w:val="hybridMultilevel"/>
    <w:tmpl w:val="70B06AD8"/>
    <w:lvl w:ilvl="0" w:tplc="16701CD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4EE2AF7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A88F9C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D652BA6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A8C2B0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E00CE3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B1E630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4084EC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ED8801B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12A048A3"/>
    <w:multiLevelType w:val="hybridMultilevel"/>
    <w:tmpl w:val="7840B090"/>
    <w:lvl w:ilvl="0" w:tplc="BF3AA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340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E6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47F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584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44B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68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23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377B0"/>
    <w:multiLevelType w:val="hybridMultilevel"/>
    <w:tmpl w:val="DFC8860C"/>
    <w:lvl w:ilvl="0" w:tplc="F356E0C8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BCCCC02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E146626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195A0946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2C40E6B4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9543F10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DD301A34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881E5A78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1848FAA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6">
    <w:nsid w:val="1F6C2046"/>
    <w:multiLevelType w:val="hybridMultilevel"/>
    <w:tmpl w:val="C1AC6512"/>
    <w:lvl w:ilvl="0" w:tplc="12441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AC6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B06A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3A9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64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66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C8F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D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986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47248"/>
    <w:multiLevelType w:val="hybridMultilevel"/>
    <w:tmpl w:val="E84A1688"/>
    <w:lvl w:ilvl="0" w:tplc="B2DE8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0E0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8CF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966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4A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A0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AAC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07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622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E28E2"/>
    <w:multiLevelType w:val="hybridMultilevel"/>
    <w:tmpl w:val="3C9CB5B4"/>
    <w:lvl w:ilvl="0" w:tplc="7E8C3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C0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AB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2E4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40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C5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E89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29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1AE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F3E11"/>
    <w:multiLevelType w:val="hybridMultilevel"/>
    <w:tmpl w:val="8D1AA4F2"/>
    <w:lvl w:ilvl="0" w:tplc="5B484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C2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7AD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07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D06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C0A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AA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C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0C7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EE6998"/>
    <w:multiLevelType w:val="hybridMultilevel"/>
    <w:tmpl w:val="8CB6AC28"/>
    <w:lvl w:ilvl="0" w:tplc="D9A40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8F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ACA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42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10E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345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E0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92C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50C2E"/>
    <w:multiLevelType w:val="hybridMultilevel"/>
    <w:tmpl w:val="18CE1196"/>
    <w:lvl w:ilvl="0" w:tplc="E764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87A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4F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201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47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F43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61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A7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62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0674E"/>
    <w:multiLevelType w:val="hybridMultilevel"/>
    <w:tmpl w:val="2D72CD16"/>
    <w:lvl w:ilvl="0" w:tplc="FABA7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69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282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23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64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061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A5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25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901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412B0A"/>
    <w:multiLevelType w:val="hybridMultilevel"/>
    <w:tmpl w:val="A21C7B30"/>
    <w:lvl w:ilvl="0" w:tplc="8AF2C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63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F0B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8B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0E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C63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41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45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44E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3F3274"/>
    <w:multiLevelType w:val="hybridMultilevel"/>
    <w:tmpl w:val="EB0E3346"/>
    <w:lvl w:ilvl="0" w:tplc="E95C3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70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52B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AE3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08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1E3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4C6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40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60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A267C"/>
    <w:multiLevelType w:val="hybridMultilevel"/>
    <w:tmpl w:val="326E1BAE"/>
    <w:lvl w:ilvl="0" w:tplc="2DD83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8F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1C1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849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C5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C0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60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21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3EE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0E2CB7"/>
    <w:multiLevelType w:val="hybridMultilevel"/>
    <w:tmpl w:val="7FB4C4A2"/>
    <w:lvl w:ilvl="0" w:tplc="5FC0A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87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2CB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281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86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183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746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12C1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9EA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15"/>
  </w:num>
  <w:num w:numId="6">
    <w:abstractNumId w:val="13"/>
  </w:num>
  <w:num w:numId="7">
    <w:abstractNumId w:val="14"/>
  </w:num>
  <w:num w:numId="8">
    <w:abstractNumId w:val="3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16"/>
  </w:num>
  <w:num w:numId="14">
    <w:abstractNumId w:val="12"/>
  </w:num>
  <w:num w:numId="15">
    <w:abstractNumId w:val="2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68BB"/>
    <w:rsid w:val="000144F8"/>
    <w:rsid w:val="00016579"/>
    <w:rsid w:val="0002204F"/>
    <w:rsid w:val="00037AD2"/>
    <w:rsid w:val="00040016"/>
    <w:rsid w:val="00063052"/>
    <w:rsid w:val="0006397F"/>
    <w:rsid w:val="00067F98"/>
    <w:rsid w:val="0008780A"/>
    <w:rsid w:val="000A6820"/>
    <w:rsid w:val="000B082C"/>
    <w:rsid w:val="000B229D"/>
    <w:rsid w:val="000D31E0"/>
    <w:rsid w:val="000E0B7D"/>
    <w:rsid w:val="000E3BC7"/>
    <w:rsid w:val="000E3C80"/>
    <w:rsid w:val="000E41D1"/>
    <w:rsid w:val="000F0B08"/>
    <w:rsid w:val="0011184B"/>
    <w:rsid w:val="00113B3A"/>
    <w:rsid w:val="00124C70"/>
    <w:rsid w:val="00130AB6"/>
    <w:rsid w:val="00145209"/>
    <w:rsid w:val="00146CFE"/>
    <w:rsid w:val="00151271"/>
    <w:rsid w:val="00153B5F"/>
    <w:rsid w:val="00155EF6"/>
    <w:rsid w:val="00157860"/>
    <w:rsid w:val="001605C2"/>
    <w:rsid w:val="0016319C"/>
    <w:rsid w:val="00164B5D"/>
    <w:rsid w:val="00170CE0"/>
    <w:rsid w:val="00177250"/>
    <w:rsid w:val="00190595"/>
    <w:rsid w:val="001A4405"/>
    <w:rsid w:val="001C227B"/>
    <w:rsid w:val="001C3C5E"/>
    <w:rsid w:val="001C5374"/>
    <w:rsid w:val="001C6AB0"/>
    <w:rsid w:val="001F73FC"/>
    <w:rsid w:val="0021045C"/>
    <w:rsid w:val="00214CB5"/>
    <w:rsid w:val="0023515F"/>
    <w:rsid w:val="00236DFD"/>
    <w:rsid w:val="0024044E"/>
    <w:rsid w:val="002406E1"/>
    <w:rsid w:val="00244E07"/>
    <w:rsid w:val="00250E29"/>
    <w:rsid w:val="00263A52"/>
    <w:rsid w:val="00267968"/>
    <w:rsid w:val="00273A8E"/>
    <w:rsid w:val="00287E46"/>
    <w:rsid w:val="00292C81"/>
    <w:rsid w:val="00293E93"/>
    <w:rsid w:val="00297D68"/>
    <w:rsid w:val="002B1A77"/>
    <w:rsid w:val="002B3659"/>
    <w:rsid w:val="002B6E6C"/>
    <w:rsid w:val="002D6B74"/>
    <w:rsid w:val="002E0049"/>
    <w:rsid w:val="002E5519"/>
    <w:rsid w:val="002F0035"/>
    <w:rsid w:val="003159D2"/>
    <w:rsid w:val="00320BAF"/>
    <w:rsid w:val="0033708E"/>
    <w:rsid w:val="00341C93"/>
    <w:rsid w:val="0034531D"/>
    <w:rsid w:val="003477DB"/>
    <w:rsid w:val="00350CC6"/>
    <w:rsid w:val="003668BB"/>
    <w:rsid w:val="00382452"/>
    <w:rsid w:val="003A5F14"/>
    <w:rsid w:val="003C1078"/>
    <w:rsid w:val="003C195D"/>
    <w:rsid w:val="00403103"/>
    <w:rsid w:val="004039FE"/>
    <w:rsid w:val="00405D67"/>
    <w:rsid w:val="0041385F"/>
    <w:rsid w:val="00414BB8"/>
    <w:rsid w:val="00417EEE"/>
    <w:rsid w:val="004308B3"/>
    <w:rsid w:val="0043318D"/>
    <w:rsid w:val="004523D6"/>
    <w:rsid w:val="00455AEC"/>
    <w:rsid w:val="00460D9B"/>
    <w:rsid w:val="0047047D"/>
    <w:rsid w:val="004761DF"/>
    <w:rsid w:val="00484B67"/>
    <w:rsid w:val="0048573D"/>
    <w:rsid w:val="00490024"/>
    <w:rsid w:val="004903AD"/>
    <w:rsid w:val="004937C5"/>
    <w:rsid w:val="00495A26"/>
    <w:rsid w:val="004A30A5"/>
    <w:rsid w:val="004B192B"/>
    <w:rsid w:val="004B2A54"/>
    <w:rsid w:val="004C2A4E"/>
    <w:rsid w:val="004C45C2"/>
    <w:rsid w:val="004E0709"/>
    <w:rsid w:val="004E553D"/>
    <w:rsid w:val="004F3FC2"/>
    <w:rsid w:val="004F48A8"/>
    <w:rsid w:val="00501559"/>
    <w:rsid w:val="00516046"/>
    <w:rsid w:val="005228F8"/>
    <w:rsid w:val="00523EB6"/>
    <w:rsid w:val="0052519A"/>
    <w:rsid w:val="005273CC"/>
    <w:rsid w:val="00536EE6"/>
    <w:rsid w:val="00537216"/>
    <w:rsid w:val="00544AA1"/>
    <w:rsid w:val="00571A81"/>
    <w:rsid w:val="005721F9"/>
    <w:rsid w:val="00592531"/>
    <w:rsid w:val="005935E8"/>
    <w:rsid w:val="00596361"/>
    <w:rsid w:val="005A6877"/>
    <w:rsid w:val="005C08D7"/>
    <w:rsid w:val="005C3AE6"/>
    <w:rsid w:val="005C554D"/>
    <w:rsid w:val="005C731D"/>
    <w:rsid w:val="005C772E"/>
    <w:rsid w:val="005D0E70"/>
    <w:rsid w:val="005D3532"/>
    <w:rsid w:val="005E44C4"/>
    <w:rsid w:val="005E5956"/>
    <w:rsid w:val="005F35ED"/>
    <w:rsid w:val="006241C7"/>
    <w:rsid w:val="00635844"/>
    <w:rsid w:val="00636315"/>
    <w:rsid w:val="0066125A"/>
    <w:rsid w:val="00662DC9"/>
    <w:rsid w:val="006740D8"/>
    <w:rsid w:val="0067761B"/>
    <w:rsid w:val="00681A15"/>
    <w:rsid w:val="00684D6F"/>
    <w:rsid w:val="00697AD0"/>
    <w:rsid w:val="006A128E"/>
    <w:rsid w:val="006A3A36"/>
    <w:rsid w:val="006A58CF"/>
    <w:rsid w:val="006B2918"/>
    <w:rsid w:val="006B6570"/>
    <w:rsid w:val="006C17AC"/>
    <w:rsid w:val="006C6D32"/>
    <w:rsid w:val="006D0CBC"/>
    <w:rsid w:val="006D59BA"/>
    <w:rsid w:val="006D6DB7"/>
    <w:rsid w:val="006E27C1"/>
    <w:rsid w:val="006F29FD"/>
    <w:rsid w:val="00705F8A"/>
    <w:rsid w:val="007403A9"/>
    <w:rsid w:val="00746B46"/>
    <w:rsid w:val="00747EFF"/>
    <w:rsid w:val="007571CF"/>
    <w:rsid w:val="00760A3E"/>
    <w:rsid w:val="0076648D"/>
    <w:rsid w:val="0078140F"/>
    <w:rsid w:val="00786FC6"/>
    <w:rsid w:val="007A7315"/>
    <w:rsid w:val="007B731E"/>
    <w:rsid w:val="007C32F4"/>
    <w:rsid w:val="007C6613"/>
    <w:rsid w:val="007D451E"/>
    <w:rsid w:val="007E77C1"/>
    <w:rsid w:val="007F0735"/>
    <w:rsid w:val="008007D6"/>
    <w:rsid w:val="00830AF4"/>
    <w:rsid w:val="008462FA"/>
    <w:rsid w:val="008660E1"/>
    <w:rsid w:val="00870853"/>
    <w:rsid w:val="00872975"/>
    <w:rsid w:val="00876B87"/>
    <w:rsid w:val="0088568D"/>
    <w:rsid w:val="008A6975"/>
    <w:rsid w:val="008A6E49"/>
    <w:rsid w:val="008C0FCE"/>
    <w:rsid w:val="008C1072"/>
    <w:rsid w:val="008C6F5F"/>
    <w:rsid w:val="008E304D"/>
    <w:rsid w:val="008E6D5B"/>
    <w:rsid w:val="008F57F5"/>
    <w:rsid w:val="00901F72"/>
    <w:rsid w:val="00904242"/>
    <w:rsid w:val="0091776D"/>
    <w:rsid w:val="009441C3"/>
    <w:rsid w:val="009565E6"/>
    <w:rsid w:val="009638F6"/>
    <w:rsid w:val="00986179"/>
    <w:rsid w:val="00987C8E"/>
    <w:rsid w:val="009935EF"/>
    <w:rsid w:val="009B1B28"/>
    <w:rsid w:val="009E5CCD"/>
    <w:rsid w:val="009F36DE"/>
    <w:rsid w:val="009F49A2"/>
    <w:rsid w:val="009F504F"/>
    <w:rsid w:val="00A2029F"/>
    <w:rsid w:val="00A234E9"/>
    <w:rsid w:val="00A370B4"/>
    <w:rsid w:val="00A425BE"/>
    <w:rsid w:val="00A67354"/>
    <w:rsid w:val="00A675A8"/>
    <w:rsid w:val="00A71E45"/>
    <w:rsid w:val="00A81464"/>
    <w:rsid w:val="00A8649F"/>
    <w:rsid w:val="00A92227"/>
    <w:rsid w:val="00AA31CA"/>
    <w:rsid w:val="00AA4ED7"/>
    <w:rsid w:val="00AB26E1"/>
    <w:rsid w:val="00AB4685"/>
    <w:rsid w:val="00AC1D8B"/>
    <w:rsid w:val="00AC2CA4"/>
    <w:rsid w:val="00AD4C41"/>
    <w:rsid w:val="00AD5893"/>
    <w:rsid w:val="00B13816"/>
    <w:rsid w:val="00B2115C"/>
    <w:rsid w:val="00B24CF1"/>
    <w:rsid w:val="00B2615F"/>
    <w:rsid w:val="00B307BD"/>
    <w:rsid w:val="00B33101"/>
    <w:rsid w:val="00B33706"/>
    <w:rsid w:val="00B436DA"/>
    <w:rsid w:val="00B45305"/>
    <w:rsid w:val="00B50967"/>
    <w:rsid w:val="00B52008"/>
    <w:rsid w:val="00B55B8C"/>
    <w:rsid w:val="00B60D2C"/>
    <w:rsid w:val="00B64753"/>
    <w:rsid w:val="00B7001B"/>
    <w:rsid w:val="00B708FB"/>
    <w:rsid w:val="00B85845"/>
    <w:rsid w:val="00B91CD1"/>
    <w:rsid w:val="00B92300"/>
    <w:rsid w:val="00B93572"/>
    <w:rsid w:val="00B972CA"/>
    <w:rsid w:val="00BA2849"/>
    <w:rsid w:val="00BC743E"/>
    <w:rsid w:val="00BD335F"/>
    <w:rsid w:val="00BD42F9"/>
    <w:rsid w:val="00BD472E"/>
    <w:rsid w:val="00BD4AE3"/>
    <w:rsid w:val="00BD4FDD"/>
    <w:rsid w:val="00BD6915"/>
    <w:rsid w:val="00BE6943"/>
    <w:rsid w:val="00BF266F"/>
    <w:rsid w:val="00C13427"/>
    <w:rsid w:val="00C20042"/>
    <w:rsid w:val="00C23955"/>
    <w:rsid w:val="00C30EF0"/>
    <w:rsid w:val="00C329BE"/>
    <w:rsid w:val="00C35BEA"/>
    <w:rsid w:val="00C444B0"/>
    <w:rsid w:val="00C46FCB"/>
    <w:rsid w:val="00C56240"/>
    <w:rsid w:val="00C61B22"/>
    <w:rsid w:val="00C677F1"/>
    <w:rsid w:val="00C67A18"/>
    <w:rsid w:val="00C72CA6"/>
    <w:rsid w:val="00C9589E"/>
    <w:rsid w:val="00CA7A01"/>
    <w:rsid w:val="00CB77CC"/>
    <w:rsid w:val="00CC147D"/>
    <w:rsid w:val="00CD3FA3"/>
    <w:rsid w:val="00CD5A75"/>
    <w:rsid w:val="00CE58A3"/>
    <w:rsid w:val="00D0327F"/>
    <w:rsid w:val="00D162A9"/>
    <w:rsid w:val="00D2773A"/>
    <w:rsid w:val="00D34D4E"/>
    <w:rsid w:val="00D52D65"/>
    <w:rsid w:val="00D55481"/>
    <w:rsid w:val="00D62465"/>
    <w:rsid w:val="00D6757C"/>
    <w:rsid w:val="00D70228"/>
    <w:rsid w:val="00D87531"/>
    <w:rsid w:val="00D92A1C"/>
    <w:rsid w:val="00D95C42"/>
    <w:rsid w:val="00DA232E"/>
    <w:rsid w:val="00DA7866"/>
    <w:rsid w:val="00DB5026"/>
    <w:rsid w:val="00DB6B0A"/>
    <w:rsid w:val="00DC1C38"/>
    <w:rsid w:val="00DE663C"/>
    <w:rsid w:val="00DF1641"/>
    <w:rsid w:val="00DF3905"/>
    <w:rsid w:val="00DF4517"/>
    <w:rsid w:val="00DF5141"/>
    <w:rsid w:val="00E12A27"/>
    <w:rsid w:val="00E32FB9"/>
    <w:rsid w:val="00E474E6"/>
    <w:rsid w:val="00E532A4"/>
    <w:rsid w:val="00E62E16"/>
    <w:rsid w:val="00E66F1B"/>
    <w:rsid w:val="00E67502"/>
    <w:rsid w:val="00E732BC"/>
    <w:rsid w:val="00E735F1"/>
    <w:rsid w:val="00E771EF"/>
    <w:rsid w:val="00E94553"/>
    <w:rsid w:val="00E97E4F"/>
    <w:rsid w:val="00EA1DE2"/>
    <w:rsid w:val="00EB226E"/>
    <w:rsid w:val="00EC228B"/>
    <w:rsid w:val="00ED402F"/>
    <w:rsid w:val="00ED46CC"/>
    <w:rsid w:val="00F05843"/>
    <w:rsid w:val="00F060E3"/>
    <w:rsid w:val="00F13078"/>
    <w:rsid w:val="00F1533F"/>
    <w:rsid w:val="00F24489"/>
    <w:rsid w:val="00F26F3B"/>
    <w:rsid w:val="00F32E66"/>
    <w:rsid w:val="00F416CB"/>
    <w:rsid w:val="00F4638B"/>
    <w:rsid w:val="00F5019B"/>
    <w:rsid w:val="00F51A87"/>
    <w:rsid w:val="00F54F9C"/>
    <w:rsid w:val="00F81A42"/>
    <w:rsid w:val="00F9548E"/>
    <w:rsid w:val="00F971C3"/>
    <w:rsid w:val="00FB1149"/>
    <w:rsid w:val="00FB4AED"/>
    <w:rsid w:val="00FC152C"/>
    <w:rsid w:val="00FC42AA"/>
    <w:rsid w:val="00FC560C"/>
    <w:rsid w:val="00FD3962"/>
    <w:rsid w:val="00FE1AF6"/>
    <w:rsid w:val="00FE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5307</Characters>
  <Application>Microsoft Office Word</Application>
  <DocSecurity>0</DocSecurity>
  <Lines>44</Lines>
  <Paragraphs>12</Paragraphs>
  <ScaleCrop>false</ScaleCrop>
  <Company>Hewlett-Packard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Пылина</dc:creator>
  <cp:lastModifiedBy>Ирина Пылина</cp:lastModifiedBy>
  <cp:revision>2</cp:revision>
  <dcterms:created xsi:type="dcterms:W3CDTF">2021-07-01T14:49:00Z</dcterms:created>
  <dcterms:modified xsi:type="dcterms:W3CDTF">2021-07-01T14:49:00Z</dcterms:modified>
</cp:coreProperties>
</file>