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8B" w:rsidRPr="00C56970" w:rsidRDefault="00F91A8B" w:rsidP="00F91A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eastAsia="ru-RU"/>
        </w:rPr>
        <w:t xml:space="preserve">Список манипуляций для экзамена </w:t>
      </w:r>
      <w:r w:rsidRPr="00C56970">
        <w:rPr>
          <w:rFonts w:ascii="Times New Roman" w:hAnsi="Times New Roman"/>
          <w:b/>
          <w:sz w:val="32"/>
          <w:szCs w:val="32"/>
          <w:lang w:eastAsia="ru-RU"/>
        </w:rPr>
        <w:t>ПМ02  МДК 02.04 « Педиатрия» АД</w:t>
      </w:r>
    </w:p>
    <w:p w:rsidR="00F91A8B" w:rsidRPr="007E54BD" w:rsidRDefault="00F91A8B" w:rsidP="00F91A8B">
      <w:pPr>
        <w:pStyle w:val="a3"/>
        <w:jc w:val="center"/>
        <w:rPr>
          <w:rFonts w:ascii="Times New Roman" w:hAnsi="Times New Roman"/>
          <w:b/>
        </w:rPr>
      </w:pP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термометрия у детей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подсчет частоты дыхания у детей и оценка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измерение пульса у детей с оценкой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измерение артериального давления у детей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консультирование по оксигенотерапии у детей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закапывание капель в ухо, нос, глаз ребенку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постановка грелки ребенку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постановка пузыря со льдом ребенку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лечебная ванна у детей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особенности внутримышечных инъекций детям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постановка газоотводной трубки у детей раннего возраста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очистительная клизма у детей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промывание желудка у детей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сбор кала на копрологическое исследование у детей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сбор кала </w:t>
      </w:r>
      <w:proofErr w:type="gramStart"/>
      <w:r w:rsidRPr="00F91A8B">
        <w:rPr>
          <w:rFonts w:ascii="Times New Roman" w:hAnsi="Times New Roman"/>
          <w:sz w:val="28"/>
          <w:szCs w:val="28"/>
        </w:rPr>
        <w:t>на</w:t>
      </w:r>
      <w:proofErr w:type="gramEnd"/>
      <w:r w:rsidRPr="00F91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A8B">
        <w:rPr>
          <w:rFonts w:ascii="Times New Roman" w:hAnsi="Times New Roman"/>
          <w:sz w:val="28"/>
          <w:szCs w:val="28"/>
        </w:rPr>
        <w:t>я</w:t>
      </w:r>
      <w:proofErr w:type="gramEnd"/>
      <w:r w:rsidRPr="00F91A8B">
        <w:rPr>
          <w:rFonts w:ascii="Times New Roman" w:hAnsi="Times New Roman"/>
          <w:sz w:val="28"/>
          <w:szCs w:val="28"/>
        </w:rPr>
        <w:t xml:space="preserve">/глист у детей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взятие кала на бак</w:t>
      </w:r>
      <w:proofErr w:type="gramStart"/>
      <w:r w:rsidRPr="00F91A8B">
        <w:rPr>
          <w:rFonts w:ascii="Times New Roman" w:hAnsi="Times New Roman"/>
          <w:sz w:val="28"/>
          <w:szCs w:val="28"/>
        </w:rPr>
        <w:t>.</w:t>
      </w:r>
      <w:proofErr w:type="gramEnd"/>
      <w:r w:rsidRPr="00F91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A8B">
        <w:rPr>
          <w:rFonts w:ascii="Times New Roman" w:hAnsi="Times New Roman"/>
          <w:sz w:val="28"/>
          <w:szCs w:val="28"/>
        </w:rPr>
        <w:t>п</w:t>
      </w:r>
      <w:proofErr w:type="gramEnd"/>
      <w:r w:rsidRPr="00F91A8B">
        <w:rPr>
          <w:rFonts w:ascii="Times New Roman" w:hAnsi="Times New Roman"/>
          <w:sz w:val="28"/>
          <w:szCs w:val="28"/>
        </w:rPr>
        <w:t xml:space="preserve">осев у детей раннего возраста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соскоб на энтеробиоз  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постановка круговых горчичников детям раннего возраста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согревающий компресс на ухо детям раннего возраста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сбор мочи на пробу </w:t>
      </w:r>
      <w:proofErr w:type="spellStart"/>
      <w:r w:rsidRPr="00F91A8B">
        <w:rPr>
          <w:rFonts w:ascii="Times New Roman" w:hAnsi="Times New Roman"/>
          <w:sz w:val="28"/>
          <w:szCs w:val="28"/>
        </w:rPr>
        <w:t>Сулковича</w:t>
      </w:r>
      <w:proofErr w:type="spellEnd"/>
      <w:r w:rsidRPr="00F91A8B">
        <w:rPr>
          <w:rFonts w:ascii="Times New Roman" w:hAnsi="Times New Roman"/>
          <w:sz w:val="28"/>
          <w:szCs w:val="28"/>
        </w:rPr>
        <w:t xml:space="preserve"> у детей раннего возраста (у девочек, у мальчиков)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консультирование по  вакцинации АКДС, АДС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консультирование по вакцинации против полиомиелита (</w:t>
      </w:r>
      <w:proofErr w:type="gramStart"/>
      <w:r w:rsidRPr="00F91A8B">
        <w:rPr>
          <w:rFonts w:ascii="Times New Roman" w:hAnsi="Times New Roman"/>
          <w:sz w:val="28"/>
          <w:szCs w:val="28"/>
        </w:rPr>
        <w:t>живая</w:t>
      </w:r>
      <w:proofErr w:type="gramEnd"/>
      <w:r w:rsidRPr="00F91A8B">
        <w:rPr>
          <w:rFonts w:ascii="Times New Roman" w:hAnsi="Times New Roman"/>
          <w:sz w:val="28"/>
          <w:szCs w:val="28"/>
        </w:rPr>
        <w:t xml:space="preserve">  инактивированная)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консультирование по вакцинации против кори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консультирование по вакцинации против краснухи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консультирование по вакцинации против </w:t>
      </w:r>
      <w:proofErr w:type="spellStart"/>
      <w:r w:rsidRPr="00F91A8B">
        <w:rPr>
          <w:rFonts w:ascii="Times New Roman" w:hAnsi="Times New Roman"/>
          <w:sz w:val="28"/>
          <w:szCs w:val="28"/>
        </w:rPr>
        <w:t>эпид</w:t>
      </w:r>
      <w:proofErr w:type="spellEnd"/>
      <w:r w:rsidRPr="00F91A8B">
        <w:rPr>
          <w:rFonts w:ascii="Times New Roman" w:hAnsi="Times New Roman"/>
          <w:sz w:val="28"/>
          <w:szCs w:val="28"/>
        </w:rPr>
        <w:t xml:space="preserve">. паротита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 xml:space="preserve">консультирование по  постановке реакции Манту </w:t>
      </w:r>
    </w:p>
    <w:p w:rsidR="00F91A8B" w:rsidRPr="00F91A8B" w:rsidRDefault="00F91A8B" w:rsidP="00F91A8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F91A8B">
        <w:rPr>
          <w:rFonts w:ascii="Times New Roman" w:hAnsi="Times New Roman"/>
          <w:sz w:val="28"/>
          <w:szCs w:val="28"/>
        </w:rPr>
        <w:t>взятия мазка из зева носа на гемолитический стрептококк</w:t>
      </w:r>
    </w:p>
    <w:p w:rsidR="00CD11C9" w:rsidRDefault="00CD11C9"/>
    <w:sectPr w:rsidR="00CD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0ACA"/>
    <w:multiLevelType w:val="hybridMultilevel"/>
    <w:tmpl w:val="2E44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7F"/>
    <w:rsid w:val="00CD11C9"/>
    <w:rsid w:val="00CD297F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2021-03-02T07:41:00Z</dcterms:created>
  <dcterms:modified xsi:type="dcterms:W3CDTF">2021-03-02T07:42:00Z</dcterms:modified>
</cp:coreProperties>
</file>